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7E83" w:rsidRPr="00282CE7" w:rsidRDefault="005E7E83">
      <w:pPr>
        <w:jc w:val="center"/>
        <w:rPr>
          <w:rFonts w:eastAsia="標楷體"/>
          <w:b/>
          <w:color w:val="000000"/>
          <w:sz w:val="32"/>
        </w:rPr>
      </w:pPr>
      <w:bookmarkStart w:id="0" w:name="_Toc393422385"/>
      <w:bookmarkStart w:id="1" w:name="_Toc393359750"/>
      <w:bookmarkStart w:id="2" w:name="_Toc393359462"/>
      <w:bookmarkStart w:id="3" w:name="_Toc393358639"/>
      <w:bookmarkStart w:id="4" w:name="_Toc393358564"/>
      <w:bookmarkStart w:id="5" w:name="_Toc393357732"/>
      <w:r w:rsidRPr="00282CE7">
        <w:rPr>
          <w:rFonts w:eastAsia="標楷體"/>
          <w:b/>
          <w:color w:val="000000"/>
          <w:sz w:val="32"/>
        </w:rPr>
        <w:t>高雄長庚紀念醫院復健科</w:t>
      </w:r>
      <w:r w:rsidR="004F610B" w:rsidRPr="00282CE7">
        <w:rPr>
          <w:rFonts w:eastAsia="標楷體" w:hint="eastAsia"/>
          <w:b/>
          <w:color w:val="000000"/>
          <w:sz w:val="32"/>
        </w:rPr>
        <w:t>兒童</w:t>
      </w:r>
      <w:r w:rsidRPr="00282CE7">
        <w:rPr>
          <w:rFonts w:eastAsia="標楷體"/>
          <w:b/>
          <w:color w:val="000000"/>
          <w:sz w:val="32"/>
        </w:rPr>
        <w:t>職能治療實習</w:t>
      </w:r>
      <w:r w:rsidR="005E1475">
        <w:rPr>
          <w:rFonts w:eastAsia="標楷體" w:hint="eastAsia"/>
          <w:b/>
          <w:color w:val="000000"/>
          <w:sz w:val="32"/>
        </w:rPr>
        <w:t>計畫</w:t>
      </w:r>
      <w:r w:rsidR="002967BD">
        <w:rPr>
          <w:rFonts w:eastAsia="標楷體" w:hint="eastAsia"/>
          <w:b/>
          <w:color w:val="000000"/>
          <w:sz w:val="32"/>
        </w:rPr>
        <w:t>簡介</w:t>
      </w:r>
    </w:p>
    <w:p w:rsidR="005E7E83" w:rsidRPr="00282CE7" w:rsidRDefault="005E7E83">
      <w:pPr>
        <w:pStyle w:val="a3"/>
        <w:jc w:val="left"/>
        <w:rPr>
          <w:rFonts w:eastAsia="標楷體" w:hint="eastAsia"/>
          <w:color w:val="000000"/>
        </w:rPr>
      </w:pPr>
      <w:r w:rsidRPr="00282CE7">
        <w:rPr>
          <w:color w:val="000000"/>
        </w:rPr>
        <w:t xml:space="preserve">                                              </w:t>
      </w:r>
      <w:r w:rsidRPr="00282CE7">
        <w:rPr>
          <w:rFonts w:hint="eastAsia"/>
          <w:color w:val="000000"/>
        </w:rPr>
        <w:t xml:space="preserve">        </w:t>
      </w:r>
      <w:r w:rsidRPr="00282CE7">
        <w:rPr>
          <w:rFonts w:eastAsia="標楷體"/>
          <w:color w:val="000000"/>
        </w:rPr>
        <w:t xml:space="preserve">  </w:t>
      </w:r>
      <w:r w:rsidRPr="00282CE7">
        <w:rPr>
          <w:rFonts w:eastAsia="標楷體" w:hint="eastAsia"/>
          <w:color w:val="000000"/>
        </w:rPr>
        <w:t xml:space="preserve">           </w:t>
      </w:r>
      <w:r w:rsidR="00D77DDA" w:rsidRPr="00282CE7">
        <w:rPr>
          <w:rFonts w:eastAsia="標楷體" w:hint="eastAsia"/>
          <w:color w:val="000000"/>
        </w:rPr>
        <w:t>10</w:t>
      </w:r>
      <w:r w:rsidR="00EA2A6A">
        <w:rPr>
          <w:rFonts w:eastAsia="標楷體" w:hint="eastAsia"/>
          <w:color w:val="000000"/>
        </w:rPr>
        <w:t>2</w:t>
      </w:r>
      <w:r w:rsidRPr="00282CE7">
        <w:rPr>
          <w:rFonts w:eastAsia="標楷體"/>
          <w:color w:val="000000"/>
        </w:rPr>
        <w:t>年</w:t>
      </w:r>
      <w:r w:rsidR="00EA2A6A">
        <w:rPr>
          <w:rFonts w:eastAsia="標楷體" w:hint="eastAsia"/>
          <w:color w:val="000000"/>
        </w:rPr>
        <w:t>2</w:t>
      </w:r>
      <w:r w:rsidRPr="00282CE7">
        <w:rPr>
          <w:rFonts w:eastAsia="標楷體"/>
          <w:color w:val="000000"/>
        </w:rPr>
        <w:t>月</w:t>
      </w:r>
      <w:r w:rsidRPr="00282CE7">
        <w:rPr>
          <w:rFonts w:eastAsia="標楷體" w:hint="eastAsia"/>
          <w:color w:val="000000"/>
        </w:rPr>
        <w:t>更新</w:t>
      </w:r>
    </w:p>
    <w:p w:rsidR="005E7E83" w:rsidRPr="00282CE7" w:rsidRDefault="0024355E">
      <w:pPr>
        <w:spacing w:line="0" w:lineRule="atLeast"/>
        <w:ind w:firstLineChars="650" w:firstLine="1560"/>
        <w:rPr>
          <w:rFonts w:eastAsia="標楷體"/>
          <w:color w:val="000000"/>
        </w:rPr>
      </w:pPr>
      <w:r w:rsidRPr="00282CE7">
        <w:rPr>
          <w:rFonts w:eastAsia="標楷體" w:hint="eastAsia"/>
          <w:color w:val="000000"/>
        </w:rPr>
        <w:t>小兒</w:t>
      </w:r>
      <w:r w:rsidR="005E7E83" w:rsidRPr="00282CE7">
        <w:rPr>
          <w:rFonts w:eastAsia="標楷體"/>
          <w:color w:val="000000"/>
        </w:rPr>
        <w:t>疾病職能治療實習課程負責人：</w:t>
      </w:r>
      <w:r w:rsidR="00EA2A6A">
        <w:rPr>
          <w:rFonts w:eastAsia="標楷體" w:hint="eastAsia"/>
          <w:color w:val="000000"/>
        </w:rPr>
        <w:t>謝彥緯</w:t>
      </w:r>
      <w:r w:rsidRPr="00282CE7">
        <w:rPr>
          <w:rFonts w:eastAsia="標楷體" w:hint="eastAsia"/>
          <w:color w:val="000000"/>
        </w:rPr>
        <w:t>、</w:t>
      </w:r>
      <w:r w:rsidR="005E7E83" w:rsidRPr="00282CE7">
        <w:rPr>
          <w:rFonts w:eastAsia="標楷體"/>
          <w:color w:val="000000"/>
        </w:rPr>
        <w:t>張瑞昆</w:t>
      </w:r>
    </w:p>
    <w:p w:rsidR="005E7E83" w:rsidRPr="00282CE7" w:rsidRDefault="00EA2A6A">
      <w:pPr>
        <w:spacing w:line="0" w:lineRule="atLeast"/>
        <w:ind w:firstLineChars="650" w:firstLine="1560"/>
        <w:rPr>
          <w:rFonts w:eastAsia="標楷體"/>
          <w:color w:val="000000"/>
        </w:rPr>
      </w:pPr>
      <w:r>
        <w:rPr>
          <w:rFonts w:eastAsia="標楷體" w:hint="eastAsia"/>
          <w:color w:val="000000"/>
        </w:rPr>
        <w:t>地</w:t>
      </w:r>
      <w:r w:rsidR="005E7E83" w:rsidRPr="00282CE7">
        <w:rPr>
          <w:rFonts w:eastAsia="標楷體"/>
          <w:color w:val="000000"/>
        </w:rPr>
        <w:t>址</w:t>
      </w:r>
      <w:r w:rsidR="005E7E83" w:rsidRPr="00282CE7">
        <w:rPr>
          <w:rFonts w:eastAsia="標楷體"/>
          <w:color w:val="000000"/>
        </w:rPr>
        <w:t>:</w:t>
      </w:r>
      <w:r>
        <w:rPr>
          <w:rFonts w:eastAsia="標楷體" w:hint="eastAsia"/>
          <w:color w:val="000000"/>
        </w:rPr>
        <w:t>833</w:t>
      </w:r>
      <w:r w:rsidR="005E7E83" w:rsidRPr="00282CE7">
        <w:rPr>
          <w:rFonts w:eastAsia="標楷體"/>
          <w:color w:val="000000"/>
        </w:rPr>
        <w:t>高雄</w:t>
      </w:r>
      <w:r>
        <w:rPr>
          <w:rFonts w:eastAsia="標楷體" w:hint="eastAsia"/>
          <w:color w:val="000000"/>
        </w:rPr>
        <w:t>市</w:t>
      </w:r>
      <w:proofErr w:type="gramStart"/>
      <w:r w:rsidR="005E7E83" w:rsidRPr="00282CE7">
        <w:rPr>
          <w:rFonts w:eastAsia="標楷體"/>
          <w:color w:val="000000"/>
        </w:rPr>
        <w:t>鳥松</w:t>
      </w:r>
      <w:r>
        <w:rPr>
          <w:rFonts w:eastAsia="標楷體" w:hint="eastAsia"/>
          <w:color w:val="000000"/>
        </w:rPr>
        <w:t>區</w:t>
      </w:r>
      <w:r w:rsidR="005E7E83" w:rsidRPr="00282CE7">
        <w:rPr>
          <w:rFonts w:eastAsia="標楷體"/>
          <w:color w:val="000000"/>
        </w:rPr>
        <w:t>大埤路</w:t>
      </w:r>
      <w:proofErr w:type="gramEnd"/>
      <w:r w:rsidR="005E7E83" w:rsidRPr="00282CE7">
        <w:rPr>
          <w:rFonts w:eastAsia="標楷體"/>
          <w:color w:val="000000"/>
        </w:rPr>
        <w:t>123</w:t>
      </w:r>
      <w:r w:rsidR="005E7E83" w:rsidRPr="00282CE7">
        <w:rPr>
          <w:rFonts w:eastAsia="標楷體"/>
          <w:color w:val="000000"/>
        </w:rPr>
        <w:t>號</w:t>
      </w:r>
    </w:p>
    <w:p w:rsidR="005E7E83" w:rsidRPr="00282CE7" w:rsidRDefault="005E7E83">
      <w:pPr>
        <w:jc w:val="center"/>
        <w:rPr>
          <w:rFonts w:eastAsia="標楷體"/>
          <w:color w:val="000000"/>
        </w:rPr>
      </w:pPr>
      <w:r w:rsidRPr="00282CE7">
        <w:rPr>
          <w:rFonts w:eastAsia="標楷體" w:hint="eastAsia"/>
          <w:color w:val="000000"/>
        </w:rPr>
        <w:t xml:space="preserve">         </w:t>
      </w:r>
      <w:r w:rsidRPr="00282CE7">
        <w:rPr>
          <w:rFonts w:eastAsia="標楷體"/>
          <w:color w:val="000000"/>
        </w:rPr>
        <w:t>◎</w:t>
      </w:r>
      <w:r w:rsidR="005A6392" w:rsidRPr="00282CE7">
        <w:rPr>
          <w:rFonts w:eastAsia="標楷體" w:hint="eastAsia"/>
          <w:color w:val="000000"/>
        </w:rPr>
        <w:t>兒童</w:t>
      </w:r>
      <w:r w:rsidRPr="00282CE7">
        <w:rPr>
          <w:rFonts w:eastAsia="標楷體"/>
          <w:color w:val="000000"/>
        </w:rPr>
        <w:t>職能治療區：</w:t>
      </w:r>
      <w:r w:rsidRPr="00282CE7">
        <w:rPr>
          <w:rFonts w:eastAsia="標楷體" w:hint="eastAsia"/>
          <w:color w:val="000000"/>
        </w:rPr>
        <w:t>復健</w:t>
      </w:r>
      <w:r w:rsidRPr="00282CE7">
        <w:rPr>
          <w:rFonts w:eastAsia="標楷體"/>
          <w:color w:val="000000"/>
        </w:rPr>
        <w:t>大樓八樓</w:t>
      </w:r>
      <w:r w:rsidRPr="00282CE7">
        <w:rPr>
          <w:rFonts w:eastAsia="標楷體"/>
          <w:color w:val="000000"/>
        </w:rPr>
        <w:t xml:space="preserve">    </w:t>
      </w:r>
      <w:r w:rsidRPr="00282CE7">
        <w:rPr>
          <w:rFonts w:eastAsia="標楷體"/>
          <w:color w:val="000000"/>
        </w:rPr>
        <w:t>電</w:t>
      </w:r>
      <w:r w:rsidRPr="00282CE7">
        <w:rPr>
          <w:rFonts w:eastAsia="標楷體"/>
          <w:color w:val="000000"/>
        </w:rPr>
        <w:t xml:space="preserve"> </w:t>
      </w:r>
      <w:r w:rsidRPr="00282CE7">
        <w:rPr>
          <w:rFonts w:eastAsia="標楷體"/>
          <w:color w:val="000000"/>
        </w:rPr>
        <w:t>話：</w:t>
      </w:r>
      <w:r w:rsidRPr="00282CE7">
        <w:rPr>
          <w:rFonts w:eastAsia="標楷體"/>
          <w:color w:val="000000"/>
        </w:rPr>
        <w:t>(07)7317123</w:t>
      </w:r>
      <w:r w:rsidRPr="00282CE7">
        <w:rPr>
          <w:rFonts w:eastAsia="標楷體"/>
          <w:color w:val="000000"/>
        </w:rPr>
        <w:t>轉</w:t>
      </w:r>
      <w:r w:rsidR="005A6392" w:rsidRPr="00282CE7">
        <w:rPr>
          <w:rFonts w:eastAsia="標楷體" w:hint="eastAsia"/>
          <w:color w:val="000000"/>
        </w:rPr>
        <w:t>8548</w:t>
      </w:r>
      <w:r w:rsidRPr="00282CE7">
        <w:rPr>
          <w:rFonts w:eastAsia="標楷體"/>
          <w:color w:val="000000"/>
        </w:rPr>
        <w:t>，</w:t>
      </w:r>
      <w:r w:rsidR="005A6392" w:rsidRPr="00282CE7">
        <w:rPr>
          <w:rFonts w:eastAsia="標楷體" w:hint="eastAsia"/>
          <w:color w:val="000000"/>
        </w:rPr>
        <w:t>8547</w:t>
      </w:r>
      <w:r w:rsidRPr="00282CE7">
        <w:rPr>
          <w:rFonts w:eastAsia="標楷體" w:hint="eastAsia"/>
          <w:color w:val="000000"/>
        </w:rPr>
        <w:t xml:space="preserve">         </w:t>
      </w:r>
    </w:p>
    <w:p w:rsidR="005E7E83" w:rsidRPr="00282CE7" w:rsidRDefault="005E7E83">
      <w:pPr>
        <w:jc w:val="center"/>
        <w:rPr>
          <w:rFonts w:eastAsia="標楷體"/>
          <w:color w:val="000000"/>
        </w:rPr>
      </w:pPr>
      <w:r w:rsidRPr="00282CE7">
        <w:rPr>
          <w:rFonts w:eastAsia="標楷體" w:hint="eastAsia"/>
          <w:color w:val="000000"/>
        </w:rPr>
        <w:t xml:space="preserve">    </w:t>
      </w:r>
      <w:r w:rsidRPr="00282CE7">
        <w:rPr>
          <w:rFonts w:eastAsia="標楷體"/>
          <w:color w:val="000000"/>
        </w:rPr>
        <w:t>Web Site:</w:t>
      </w:r>
      <w:hyperlink r:id="rId9" w:history="1">
        <w:r w:rsidRPr="00282CE7">
          <w:rPr>
            <w:rStyle w:val="a4"/>
            <w:rFonts w:eastAsia="標楷體"/>
            <w:color w:val="000000"/>
          </w:rPr>
          <w:t xml:space="preserve"> http://www.cgmh.org.tw/intr/intr4/c8390/index.htm</w:t>
        </w:r>
      </w:hyperlink>
      <w:r w:rsidRPr="00282CE7">
        <w:rPr>
          <w:rFonts w:eastAsia="標楷體"/>
          <w:color w:val="000000"/>
        </w:rPr>
        <w:t xml:space="preserve"> E-mail:</w:t>
      </w:r>
      <w:hyperlink r:id="rId10" w:history="1">
        <w:r w:rsidRPr="00282CE7">
          <w:rPr>
            <w:rStyle w:val="a4"/>
            <w:rFonts w:eastAsia="標楷體"/>
            <w:color w:val="000000"/>
          </w:rPr>
          <w:t>otchief@adm.cgmh.org.tw</w:t>
        </w:r>
      </w:hyperlink>
    </w:p>
    <w:p w:rsidR="005A6392" w:rsidRPr="00282CE7" w:rsidRDefault="005A6392">
      <w:pPr>
        <w:spacing w:line="240" w:lineRule="atLeast"/>
        <w:rPr>
          <w:rFonts w:ascii="標楷體" w:eastAsia="標楷體" w:hAnsi="標楷體" w:hint="eastAsia"/>
          <w:color w:val="000000"/>
          <w:sz w:val="28"/>
          <w:szCs w:val="28"/>
          <w:shd w:val="pct15" w:color="auto" w:fill="FFFFFF"/>
        </w:rPr>
      </w:pPr>
    </w:p>
    <w:p w:rsidR="005E7E83" w:rsidRPr="00D32239" w:rsidRDefault="005E7E83">
      <w:pPr>
        <w:spacing w:line="240" w:lineRule="atLeast"/>
        <w:rPr>
          <w:rFonts w:ascii="標楷體" w:eastAsia="標楷體" w:hAnsi="標楷體" w:hint="eastAsia"/>
          <w:b/>
          <w:color w:val="000000"/>
          <w:shd w:val="pct15" w:color="auto" w:fill="FFFFFF"/>
        </w:rPr>
      </w:pPr>
      <w:r w:rsidRPr="00D32239">
        <w:rPr>
          <w:rFonts w:ascii="標楷體" w:eastAsia="標楷體" w:hAnsi="標楷體" w:hint="eastAsia"/>
          <w:b/>
          <w:color w:val="000000"/>
          <w:sz w:val="28"/>
          <w:szCs w:val="28"/>
          <w:shd w:val="pct15" w:color="auto" w:fill="FFFFFF"/>
        </w:rPr>
        <w:t>壹、實習</w:t>
      </w:r>
      <w:r w:rsidR="005E1475" w:rsidRPr="00D32239">
        <w:rPr>
          <w:rFonts w:ascii="標楷體" w:eastAsia="標楷體" w:hAnsi="標楷體" w:hint="eastAsia"/>
          <w:b/>
          <w:color w:val="000000"/>
          <w:sz w:val="28"/>
          <w:szCs w:val="28"/>
          <w:shd w:val="pct15" w:color="auto" w:fill="FFFFFF"/>
        </w:rPr>
        <w:t>簡介</w:t>
      </w:r>
    </w:p>
    <w:bookmarkEnd w:id="0"/>
    <w:bookmarkEnd w:id="1"/>
    <w:bookmarkEnd w:id="2"/>
    <w:bookmarkEnd w:id="3"/>
    <w:bookmarkEnd w:id="4"/>
    <w:bookmarkEnd w:id="5"/>
    <w:p w:rsidR="005E7E83" w:rsidRDefault="00D32239">
      <w:pPr>
        <w:numPr>
          <w:ilvl w:val="1"/>
          <w:numId w:val="1"/>
        </w:numPr>
        <w:spacing w:line="240" w:lineRule="auto"/>
        <w:rPr>
          <w:rFonts w:eastAsia="標楷體" w:hint="eastAsia"/>
          <w:color w:val="000000"/>
        </w:rPr>
      </w:pPr>
      <w:r>
        <w:rPr>
          <w:rFonts w:eastAsia="標楷體" w:hint="eastAsia"/>
          <w:b/>
          <w:color w:val="000000"/>
          <w:szCs w:val="24"/>
        </w:rPr>
        <w:t>職能治療簡介</w:t>
      </w:r>
      <w:r w:rsidR="005E7E83" w:rsidRPr="00282CE7">
        <w:rPr>
          <w:rFonts w:eastAsia="標楷體" w:hint="eastAsia"/>
          <w:color w:val="000000"/>
          <w:szCs w:val="24"/>
        </w:rPr>
        <w:t>：</w:t>
      </w:r>
      <w:r w:rsidR="005E7E83" w:rsidRPr="00282CE7">
        <w:rPr>
          <w:rFonts w:eastAsia="標楷體"/>
          <w:color w:val="000000"/>
        </w:rPr>
        <w:t>高雄長庚</w:t>
      </w:r>
      <w:r w:rsidR="00EA2A6A">
        <w:rPr>
          <w:rFonts w:eastAsia="標楷體" w:hint="eastAsia"/>
          <w:color w:val="000000"/>
        </w:rPr>
        <w:t>紀念</w:t>
      </w:r>
      <w:r w:rsidR="005E7E83" w:rsidRPr="00282CE7">
        <w:rPr>
          <w:rFonts w:eastAsia="標楷體"/>
          <w:color w:val="000000"/>
        </w:rPr>
        <w:t>醫院為一所醫學中心，位於風光明媚之澄清湖畔，自</w:t>
      </w:r>
      <w:r w:rsidR="005E7E83" w:rsidRPr="00282CE7">
        <w:rPr>
          <w:rFonts w:eastAsia="標楷體"/>
          <w:color w:val="000000"/>
        </w:rPr>
        <w:t>75</w:t>
      </w:r>
      <w:r w:rsidR="005E7E83" w:rsidRPr="00282CE7">
        <w:rPr>
          <w:rFonts w:eastAsia="標楷體"/>
          <w:color w:val="000000"/>
        </w:rPr>
        <w:t>年</w:t>
      </w:r>
      <w:r w:rsidR="005E7E83" w:rsidRPr="00282CE7">
        <w:rPr>
          <w:rFonts w:eastAsia="標楷體"/>
          <w:color w:val="000000"/>
        </w:rPr>
        <w:t>10</w:t>
      </w:r>
      <w:r w:rsidR="005E7E83" w:rsidRPr="00282CE7">
        <w:rPr>
          <w:rFonts w:eastAsia="標楷體"/>
          <w:color w:val="000000"/>
        </w:rPr>
        <w:t>月</w:t>
      </w:r>
      <w:r w:rsidR="005E7E83" w:rsidRPr="00282CE7">
        <w:rPr>
          <w:rFonts w:eastAsia="標楷體"/>
          <w:color w:val="000000"/>
        </w:rPr>
        <w:t xml:space="preserve"> 1</w:t>
      </w:r>
      <w:r w:rsidR="005E7E83" w:rsidRPr="00282CE7">
        <w:rPr>
          <w:rFonts w:eastAsia="標楷體"/>
          <w:color w:val="000000"/>
        </w:rPr>
        <w:t>日設立</w:t>
      </w:r>
      <w:r w:rsidR="005E7E83" w:rsidRPr="00282CE7">
        <w:rPr>
          <w:rFonts w:eastAsia="標楷體" w:hint="eastAsia"/>
          <w:color w:val="000000"/>
        </w:rPr>
        <w:t>復健科</w:t>
      </w:r>
      <w:r w:rsidR="005E7E83" w:rsidRPr="00282CE7">
        <w:rPr>
          <w:rFonts w:eastAsia="標楷體"/>
          <w:color w:val="000000"/>
        </w:rPr>
        <w:t>職能治療以來，已發展神經治療、手部治療、燒傷治療、兒童治療、輔具設計研發等領域，近來更積極與學校、社會</w:t>
      </w:r>
      <w:r w:rsidR="005E1475">
        <w:rPr>
          <w:rFonts w:eastAsia="標楷體" w:hint="eastAsia"/>
          <w:color w:val="000000"/>
        </w:rPr>
        <w:t>身</w:t>
      </w:r>
      <w:r w:rsidR="005E7E83" w:rsidRPr="00282CE7">
        <w:rPr>
          <w:rFonts w:eastAsia="標楷體"/>
          <w:color w:val="000000"/>
        </w:rPr>
        <w:t>障</w:t>
      </w:r>
      <w:r w:rsidR="005E1475">
        <w:rPr>
          <w:rFonts w:eastAsia="標楷體" w:hint="eastAsia"/>
          <w:color w:val="000000"/>
        </w:rPr>
        <w:t>福利</w:t>
      </w:r>
      <w:r w:rsidR="005E7E83" w:rsidRPr="00282CE7">
        <w:rPr>
          <w:rFonts w:eastAsia="標楷體"/>
          <w:color w:val="000000"/>
        </w:rPr>
        <w:t>團體結合，提供諮詢轉</w:t>
      </w:r>
      <w:proofErr w:type="gramStart"/>
      <w:r w:rsidR="005E7E83" w:rsidRPr="00282CE7">
        <w:rPr>
          <w:rFonts w:eastAsia="標楷體"/>
          <w:color w:val="000000"/>
        </w:rPr>
        <w:t>介</w:t>
      </w:r>
      <w:proofErr w:type="gramEnd"/>
      <w:r w:rsidR="005E7E83" w:rsidRPr="00282CE7">
        <w:rPr>
          <w:rFonts w:eastAsia="標楷體"/>
          <w:color w:val="000000"/>
        </w:rPr>
        <w:t>服務，發展學校</w:t>
      </w:r>
      <w:r w:rsidR="005E7E83" w:rsidRPr="00282CE7">
        <w:rPr>
          <w:rFonts w:eastAsia="標楷體" w:hint="eastAsia"/>
          <w:color w:val="000000"/>
        </w:rPr>
        <w:t>與</w:t>
      </w:r>
      <w:r w:rsidR="005E7E83" w:rsidRPr="00282CE7">
        <w:rPr>
          <w:rFonts w:eastAsia="標楷體"/>
          <w:color w:val="000000"/>
        </w:rPr>
        <w:t>社區之職能治療</w:t>
      </w:r>
      <w:r w:rsidR="005E7E83" w:rsidRPr="00282CE7">
        <w:rPr>
          <w:rFonts w:eastAsia="標楷體" w:hint="eastAsia"/>
          <w:color w:val="000000"/>
        </w:rPr>
        <w:t>，並逐步建構職業復健服務</w:t>
      </w:r>
      <w:r w:rsidR="005E7E83" w:rsidRPr="00282CE7">
        <w:rPr>
          <w:rFonts w:eastAsia="標楷體"/>
          <w:color w:val="000000"/>
        </w:rPr>
        <w:t>。治療內容提供神經肌肉、知覺認知、電腦認知訓練、日常生活訓練、義肢訓練、</w:t>
      </w:r>
      <w:proofErr w:type="gramStart"/>
      <w:r w:rsidR="005E7E83" w:rsidRPr="00282CE7">
        <w:rPr>
          <w:rFonts w:eastAsia="標楷體"/>
          <w:color w:val="000000"/>
        </w:rPr>
        <w:t>副木輔</w:t>
      </w:r>
      <w:proofErr w:type="gramEnd"/>
      <w:r w:rsidR="005E7E83" w:rsidRPr="00282CE7">
        <w:rPr>
          <w:rFonts w:eastAsia="標楷體"/>
          <w:color w:val="000000"/>
        </w:rPr>
        <w:t>具製作、感覺統合，並於灼傷加護中心，顯微手術觀察室，新生兒加護病房等加護單位，提供</w:t>
      </w:r>
      <w:proofErr w:type="gramStart"/>
      <w:r w:rsidR="005E7E83" w:rsidRPr="00282CE7">
        <w:rPr>
          <w:rFonts w:eastAsia="標楷體"/>
          <w:color w:val="000000"/>
        </w:rPr>
        <w:t>早期床</w:t>
      </w:r>
      <w:proofErr w:type="gramEnd"/>
      <w:r w:rsidR="005E7E83" w:rsidRPr="00282CE7">
        <w:rPr>
          <w:rFonts w:eastAsia="標楷體"/>
          <w:color w:val="000000"/>
        </w:rPr>
        <w:t>邊治療。</w:t>
      </w:r>
      <w:r w:rsidR="00B1026E" w:rsidRPr="00282CE7">
        <w:rPr>
          <w:rFonts w:eastAsia="標楷體"/>
          <w:color w:val="000000"/>
        </w:rPr>
        <w:t>除了臨床的治療工作外，亦接受職能治療科系學生臨床見習及實習，並代訓其它醫院之職能治療人員，提供教學、技術指導之服務。</w:t>
      </w:r>
    </w:p>
    <w:p w:rsidR="00EA2A6A" w:rsidRPr="005E1475" w:rsidRDefault="005E1475" w:rsidP="00EA2A6A">
      <w:pPr>
        <w:numPr>
          <w:ilvl w:val="1"/>
          <w:numId w:val="1"/>
        </w:numPr>
        <w:spacing w:line="240" w:lineRule="auto"/>
        <w:ind w:leftChars="200" w:hangingChars="154" w:hanging="370"/>
        <w:rPr>
          <w:rFonts w:eastAsia="標楷體" w:hint="eastAsia"/>
          <w:color w:val="000000"/>
        </w:rPr>
      </w:pPr>
      <w:r>
        <w:rPr>
          <w:rFonts w:eastAsia="標楷體" w:hint="eastAsia"/>
          <w:b/>
          <w:color w:val="000000"/>
          <w:szCs w:val="24"/>
        </w:rPr>
        <w:t>兒童職能治療</w:t>
      </w:r>
      <w:r w:rsidR="00EA2A6A" w:rsidRPr="00EA2A6A">
        <w:rPr>
          <w:rFonts w:eastAsia="標楷體" w:hint="eastAsia"/>
          <w:b/>
          <w:color w:val="000000"/>
          <w:szCs w:val="24"/>
        </w:rPr>
        <w:t>簡介：</w:t>
      </w:r>
      <w:r w:rsidR="00EA2A6A" w:rsidRPr="00EA2A6A">
        <w:rPr>
          <w:rFonts w:eastAsia="標楷體" w:hAnsi="標楷體"/>
          <w:color w:val="000000"/>
        </w:rPr>
        <w:t>兒童</w:t>
      </w:r>
      <w:r w:rsidR="00EA2A6A" w:rsidRPr="00EA2A6A">
        <w:rPr>
          <w:rFonts w:eastAsia="標楷體" w:hAnsi="標楷體" w:hint="eastAsia"/>
          <w:color w:val="000000"/>
        </w:rPr>
        <w:t>職能治療空間包括：</w:t>
      </w:r>
      <w:r w:rsidR="00EA2A6A" w:rsidRPr="00EA2A6A">
        <w:rPr>
          <w:rFonts w:eastAsia="標楷體" w:hAnsi="標楷體"/>
          <w:color w:val="000000"/>
        </w:rPr>
        <w:t>感覺統合治療室、肢體功能訓練室、電腦認知復健</w:t>
      </w:r>
      <w:proofErr w:type="gramStart"/>
      <w:r w:rsidR="00EA2A6A" w:rsidRPr="00EA2A6A">
        <w:rPr>
          <w:rFonts w:eastAsia="標楷體" w:hAnsi="標楷體"/>
          <w:color w:val="000000"/>
        </w:rPr>
        <w:t>室及輔具</w:t>
      </w:r>
      <w:proofErr w:type="gramEnd"/>
      <w:r w:rsidR="00EA2A6A" w:rsidRPr="00EA2A6A">
        <w:rPr>
          <w:rFonts w:eastAsia="標楷體" w:hAnsi="標楷體"/>
          <w:color w:val="000000"/>
        </w:rPr>
        <w:t>製作室等空間。提供了自出生起身心發展障礙的嬰幼兒</w:t>
      </w:r>
      <w:proofErr w:type="gramStart"/>
      <w:r w:rsidR="00EA2A6A" w:rsidRPr="00EA2A6A">
        <w:rPr>
          <w:rFonts w:eastAsia="標楷體" w:hAnsi="標楷體"/>
          <w:color w:val="000000"/>
        </w:rPr>
        <w:t>（</w:t>
      </w:r>
      <w:proofErr w:type="gramEnd"/>
      <w:r w:rsidR="00EA2A6A" w:rsidRPr="00EA2A6A">
        <w:rPr>
          <w:rFonts w:eastAsia="標楷體" w:hAnsi="標楷體"/>
          <w:color w:val="000000"/>
        </w:rPr>
        <w:t>如</w:t>
      </w:r>
      <w:r w:rsidR="00EA2A6A" w:rsidRPr="00EA2A6A">
        <w:rPr>
          <w:rFonts w:eastAsia="標楷體"/>
          <w:color w:val="000000"/>
        </w:rPr>
        <w:t>:</w:t>
      </w:r>
      <w:r w:rsidR="00EA2A6A" w:rsidRPr="00EA2A6A">
        <w:rPr>
          <w:rFonts w:eastAsia="標楷體" w:hAnsi="標楷體"/>
          <w:color w:val="000000"/>
        </w:rPr>
        <w:t>早產兒、先天性</w:t>
      </w:r>
      <w:proofErr w:type="gramStart"/>
      <w:r w:rsidR="00EA2A6A" w:rsidRPr="00EA2A6A">
        <w:rPr>
          <w:rFonts w:eastAsia="標楷體" w:hAnsi="標楷體"/>
          <w:color w:val="000000"/>
        </w:rPr>
        <w:t>畸</w:t>
      </w:r>
      <w:proofErr w:type="gramEnd"/>
      <w:r w:rsidR="00EA2A6A" w:rsidRPr="00EA2A6A">
        <w:rPr>
          <w:rFonts w:eastAsia="標楷體" w:hAnsi="標楷體"/>
          <w:color w:val="000000"/>
        </w:rPr>
        <w:t>型、腦性麻痺、發展遲緩、智障、唐氏症、學習障礙、感覺統合異常、自閉症、過動兒</w:t>
      </w:r>
      <w:r w:rsidR="00EA2A6A" w:rsidRPr="00EA2A6A">
        <w:rPr>
          <w:rFonts w:eastAsia="標楷體"/>
          <w:color w:val="000000"/>
        </w:rPr>
        <w:t>….</w:t>
      </w:r>
      <w:r w:rsidR="00EA2A6A" w:rsidRPr="00EA2A6A">
        <w:rPr>
          <w:rFonts w:eastAsia="標楷體" w:hAnsi="標楷體"/>
          <w:color w:val="000000"/>
        </w:rPr>
        <w:t>等</w:t>
      </w:r>
      <w:proofErr w:type="gramStart"/>
      <w:r w:rsidR="00EA2A6A" w:rsidRPr="00EA2A6A">
        <w:rPr>
          <w:rFonts w:eastAsia="標楷體" w:hAnsi="標楷體"/>
          <w:color w:val="000000"/>
        </w:rPr>
        <w:t>）</w:t>
      </w:r>
      <w:proofErr w:type="gramEnd"/>
      <w:r w:rsidR="00EA2A6A" w:rsidRPr="00EA2A6A">
        <w:rPr>
          <w:rFonts w:eastAsia="標楷體" w:hAnsi="標楷體"/>
          <w:color w:val="000000"/>
        </w:rPr>
        <w:t>之復健。治療的重點在於以神經、心理學與發展學為基礎，來決解幼童所面臨的問題，如：提供兒童早期遊戲、玩耍及玩具的經驗，和一些發展上必需的刺激以達到感覺整合之功效。利用神經發展原理，抑制不當之反射或肌肉張力，誘導正常的平衡保護性反應，並</w:t>
      </w:r>
      <w:proofErr w:type="gramStart"/>
      <w:r w:rsidR="00EA2A6A" w:rsidRPr="00EA2A6A">
        <w:rPr>
          <w:rFonts w:eastAsia="標楷體" w:hAnsi="標楷體"/>
          <w:color w:val="000000"/>
        </w:rPr>
        <w:t>發展出循年齡</w:t>
      </w:r>
      <w:proofErr w:type="gramEnd"/>
      <w:r w:rsidR="00EA2A6A" w:rsidRPr="00EA2A6A">
        <w:rPr>
          <w:rFonts w:eastAsia="標楷體" w:hAnsi="標楷體"/>
          <w:color w:val="000000"/>
        </w:rPr>
        <w:t>進階的粗細動作。此外並對先天性肢體</w:t>
      </w:r>
      <w:proofErr w:type="gramStart"/>
      <w:r w:rsidR="00EA2A6A" w:rsidRPr="00EA2A6A">
        <w:rPr>
          <w:rFonts w:eastAsia="標楷體" w:hAnsi="標楷體"/>
          <w:color w:val="000000"/>
        </w:rPr>
        <w:t>畸</w:t>
      </w:r>
      <w:proofErr w:type="gramEnd"/>
      <w:r w:rsidR="00EA2A6A" w:rsidRPr="00EA2A6A">
        <w:rPr>
          <w:rFonts w:eastAsia="標楷體" w:hAnsi="標楷體"/>
          <w:color w:val="000000"/>
        </w:rPr>
        <w:t>型之嬰幼兒製作支架輔具之矯正，如：馬蹄</w:t>
      </w:r>
      <w:proofErr w:type="gramStart"/>
      <w:r w:rsidR="00EA2A6A" w:rsidRPr="00EA2A6A">
        <w:rPr>
          <w:rFonts w:eastAsia="標楷體" w:hAnsi="標楷體"/>
          <w:color w:val="000000"/>
        </w:rPr>
        <w:t>內翻足</w:t>
      </w:r>
      <w:proofErr w:type="gramEnd"/>
      <w:r w:rsidR="00EA2A6A" w:rsidRPr="00EA2A6A">
        <w:rPr>
          <w:rFonts w:eastAsia="標楷體" w:hAnsi="標楷體"/>
          <w:color w:val="000000"/>
        </w:rPr>
        <w:t>、內八足</w:t>
      </w:r>
      <w:r w:rsidR="00EA2A6A" w:rsidRPr="00EA2A6A">
        <w:rPr>
          <w:rFonts w:eastAsia="標楷體"/>
          <w:color w:val="000000"/>
        </w:rPr>
        <w:t xml:space="preserve"> </w:t>
      </w:r>
      <w:r w:rsidR="00EA2A6A" w:rsidRPr="00EA2A6A">
        <w:rPr>
          <w:rFonts w:eastAsia="標楷體" w:hAnsi="標楷體"/>
          <w:color w:val="000000"/>
        </w:rPr>
        <w:t>、扁平足、先天性</w:t>
      </w:r>
      <w:proofErr w:type="gramStart"/>
      <w:r w:rsidR="00EA2A6A" w:rsidRPr="00EA2A6A">
        <w:rPr>
          <w:rFonts w:eastAsia="標楷體" w:hAnsi="標楷體"/>
          <w:color w:val="000000"/>
        </w:rPr>
        <w:t>髖</w:t>
      </w:r>
      <w:proofErr w:type="gramEnd"/>
      <w:r w:rsidR="00EA2A6A" w:rsidRPr="00EA2A6A">
        <w:rPr>
          <w:rFonts w:eastAsia="標楷體" w:hAnsi="標楷體"/>
          <w:color w:val="000000"/>
        </w:rPr>
        <w:t>關節脫臼、</w:t>
      </w:r>
      <w:proofErr w:type="gramStart"/>
      <w:r w:rsidR="00EA2A6A" w:rsidRPr="00EA2A6A">
        <w:rPr>
          <w:rFonts w:eastAsia="標楷體" w:hAnsi="標楷體"/>
          <w:color w:val="000000"/>
        </w:rPr>
        <w:t>畸</w:t>
      </w:r>
      <w:proofErr w:type="gramEnd"/>
      <w:r w:rsidR="00EA2A6A" w:rsidRPr="00EA2A6A">
        <w:rPr>
          <w:rFonts w:eastAsia="標楷體" w:hAnsi="標楷體"/>
          <w:color w:val="000000"/>
        </w:rPr>
        <w:t>型手、斜頸等之矯正。自</w:t>
      </w:r>
      <w:r w:rsidR="00EA2A6A" w:rsidRPr="00EA2A6A">
        <w:rPr>
          <w:rFonts w:eastAsia="標楷體"/>
          <w:color w:val="000000"/>
        </w:rPr>
        <w:t>87</w:t>
      </w:r>
      <w:r w:rsidR="00EA2A6A" w:rsidRPr="00EA2A6A">
        <w:rPr>
          <w:rFonts w:eastAsia="標楷體" w:hAnsi="標楷體"/>
          <w:color w:val="000000"/>
        </w:rPr>
        <w:t>年起成立全國首創的『無障礙電腦認知訓練室』，配備有數部連線網路的多媒體電腦以及觸控式螢幕，並發展了一系列的電腦輔助認知復健訓練程式，用以加強兒童的視知覺發展、認知發展及問題解決能力。使智障、多重障礙、過動、自閉症等兒童經訓練後，能將所</w:t>
      </w:r>
      <w:proofErr w:type="gramStart"/>
      <w:r w:rsidR="00EA2A6A" w:rsidRPr="00EA2A6A">
        <w:rPr>
          <w:rFonts w:eastAsia="標楷體" w:hAnsi="標楷體"/>
          <w:color w:val="000000"/>
        </w:rPr>
        <w:t>學類化到</w:t>
      </w:r>
      <w:proofErr w:type="gramEnd"/>
      <w:r w:rsidR="00EA2A6A" w:rsidRPr="00EA2A6A">
        <w:rPr>
          <w:rFonts w:eastAsia="標楷體" w:hAnsi="標楷體"/>
          <w:color w:val="000000"/>
        </w:rPr>
        <w:t>生活上，以成為學習更高技巧的良好根基。</w:t>
      </w:r>
    </w:p>
    <w:p w:rsidR="005E1475" w:rsidRDefault="005E1475" w:rsidP="005E1475">
      <w:pPr>
        <w:spacing w:line="240" w:lineRule="auto"/>
        <w:ind w:left="850"/>
        <w:rPr>
          <w:rFonts w:eastAsia="標楷體" w:hint="eastAsia"/>
          <w:color w:val="000000"/>
        </w:rPr>
      </w:pPr>
    </w:p>
    <w:p w:rsidR="005E1475" w:rsidRPr="00D32239" w:rsidRDefault="005E1475" w:rsidP="005E1475">
      <w:pPr>
        <w:spacing w:line="240" w:lineRule="auto"/>
        <w:rPr>
          <w:rFonts w:eastAsia="標楷體" w:hint="eastAsia"/>
          <w:b/>
          <w:color w:val="000000"/>
        </w:rPr>
      </w:pPr>
      <w:r w:rsidRPr="00D32239">
        <w:rPr>
          <w:rFonts w:ascii="標楷體" w:eastAsia="標楷體" w:hAnsi="標楷體" w:hint="eastAsia"/>
          <w:b/>
          <w:color w:val="000000"/>
          <w:sz w:val="28"/>
          <w:szCs w:val="28"/>
          <w:shd w:val="pct15" w:color="auto" w:fill="FFFFFF"/>
        </w:rPr>
        <w:t>貳、實習計畫概要</w:t>
      </w:r>
    </w:p>
    <w:p w:rsidR="005E7E83" w:rsidRPr="00D32239" w:rsidRDefault="00D32239" w:rsidP="00D32239">
      <w:pPr>
        <w:spacing w:line="360" w:lineRule="auto"/>
        <w:ind w:left="284"/>
        <w:rPr>
          <w:rFonts w:eastAsia="標楷體"/>
          <w:b/>
          <w:color w:val="000000"/>
          <w:szCs w:val="24"/>
        </w:rPr>
      </w:pPr>
      <w:r w:rsidRPr="00D32239">
        <w:rPr>
          <w:rFonts w:eastAsia="標楷體" w:hint="eastAsia"/>
          <w:b/>
          <w:color w:val="000000"/>
          <w:szCs w:val="24"/>
        </w:rPr>
        <w:t>一、</w:t>
      </w:r>
      <w:r w:rsidR="005E7E83" w:rsidRPr="00D32239">
        <w:rPr>
          <w:rFonts w:eastAsia="標楷體" w:hint="eastAsia"/>
          <w:b/>
          <w:color w:val="000000"/>
          <w:szCs w:val="24"/>
        </w:rPr>
        <w:t>職能治療實習制度</w:t>
      </w:r>
    </w:p>
    <w:p w:rsidR="005E7E83" w:rsidRPr="00282CE7" w:rsidRDefault="005E7E83">
      <w:pPr>
        <w:numPr>
          <w:ilvl w:val="0"/>
          <w:numId w:val="8"/>
        </w:numPr>
        <w:spacing w:line="360" w:lineRule="auto"/>
        <w:rPr>
          <w:rFonts w:eastAsia="標楷體" w:hint="eastAsia"/>
          <w:color w:val="000000"/>
        </w:rPr>
      </w:pPr>
      <w:r w:rsidRPr="00282CE7">
        <w:rPr>
          <w:rFonts w:eastAsia="標楷體" w:hint="eastAsia"/>
          <w:color w:val="000000"/>
          <w:szCs w:val="24"/>
        </w:rPr>
        <w:t>實習目標：</w:t>
      </w:r>
      <w:r w:rsidRPr="00282CE7">
        <w:rPr>
          <w:rFonts w:eastAsia="標楷體"/>
          <w:color w:val="000000"/>
        </w:rPr>
        <w:t>使具備初級職能治療師之基本專業知識、技巧與特質，並培養獨立學習及</w:t>
      </w:r>
      <w:r w:rsidRPr="00282CE7">
        <w:rPr>
          <w:rFonts w:eastAsia="標楷體" w:hint="eastAsia"/>
          <w:color w:val="000000"/>
        </w:rPr>
        <w:t xml:space="preserve">  </w:t>
      </w:r>
    </w:p>
    <w:p w:rsidR="005E7E83" w:rsidRPr="00282CE7" w:rsidRDefault="005E7E83">
      <w:pPr>
        <w:spacing w:line="360" w:lineRule="auto"/>
        <w:ind w:left="425"/>
        <w:rPr>
          <w:rFonts w:eastAsia="標楷體" w:hint="eastAsia"/>
          <w:color w:val="000000"/>
          <w:szCs w:val="24"/>
        </w:rPr>
      </w:pPr>
      <w:r w:rsidRPr="00282CE7">
        <w:rPr>
          <w:rFonts w:eastAsia="標楷體" w:hint="eastAsia"/>
          <w:color w:val="000000"/>
        </w:rPr>
        <w:t xml:space="preserve">    </w:t>
      </w:r>
      <w:r w:rsidRPr="00282CE7">
        <w:rPr>
          <w:rFonts w:eastAsia="標楷體"/>
          <w:color w:val="000000"/>
        </w:rPr>
        <w:t>解決問題，建立良好工作態度與敬業精神。</w:t>
      </w:r>
    </w:p>
    <w:p w:rsidR="005E7E83" w:rsidRPr="00282CE7" w:rsidRDefault="005E7E83">
      <w:pPr>
        <w:spacing w:line="360" w:lineRule="auto"/>
        <w:rPr>
          <w:rFonts w:eastAsia="標楷體" w:hint="eastAsia"/>
          <w:color w:val="000000"/>
          <w:szCs w:val="24"/>
        </w:rPr>
      </w:pPr>
      <w:r w:rsidRPr="00282CE7">
        <w:rPr>
          <w:rFonts w:eastAsia="標楷體" w:hint="eastAsia"/>
          <w:color w:val="000000"/>
          <w:szCs w:val="24"/>
        </w:rPr>
        <w:lastRenderedPageBreak/>
        <w:t xml:space="preserve">  </w:t>
      </w:r>
      <w:r w:rsidRPr="00282CE7">
        <w:rPr>
          <w:rFonts w:eastAsia="標楷體" w:hint="eastAsia"/>
          <w:color w:val="000000"/>
          <w:szCs w:val="24"/>
        </w:rPr>
        <w:t>（二）職能治療臨床實習</w:t>
      </w:r>
      <w:r w:rsidR="00EA2A6A">
        <w:rPr>
          <w:rFonts w:eastAsia="標楷體" w:hint="eastAsia"/>
          <w:color w:val="000000"/>
          <w:szCs w:val="24"/>
        </w:rPr>
        <w:t>指導</w:t>
      </w:r>
      <w:r w:rsidRPr="00282CE7">
        <w:rPr>
          <w:rFonts w:eastAsia="標楷體" w:hint="eastAsia"/>
          <w:color w:val="000000"/>
          <w:szCs w:val="24"/>
        </w:rPr>
        <w:t>老師：</w:t>
      </w:r>
    </w:p>
    <w:p w:rsidR="005E7E83" w:rsidRPr="00282CE7" w:rsidRDefault="00EA2A6A">
      <w:pPr>
        <w:spacing w:line="240" w:lineRule="auto"/>
        <w:ind w:firstLineChars="400" w:firstLine="960"/>
        <w:rPr>
          <w:rFonts w:eastAsia="標楷體" w:hint="eastAsia"/>
          <w:color w:val="000000"/>
        </w:rPr>
      </w:pPr>
      <w:r>
        <w:rPr>
          <w:rFonts w:eastAsia="標楷體" w:hint="eastAsia"/>
          <w:color w:val="000000"/>
        </w:rPr>
        <w:t>謝彥緯、游敏媛、吳紋綺、盧維</w:t>
      </w:r>
      <w:proofErr w:type="gramStart"/>
      <w:r>
        <w:rPr>
          <w:rFonts w:eastAsia="標楷體" w:hint="eastAsia"/>
          <w:color w:val="000000"/>
        </w:rPr>
        <w:t>芃</w:t>
      </w:r>
      <w:proofErr w:type="gramEnd"/>
      <w:r w:rsidR="00515813">
        <w:rPr>
          <w:rFonts w:eastAsia="標楷體" w:hint="eastAsia"/>
          <w:color w:val="000000"/>
        </w:rPr>
        <w:t>、張瑞昆</w:t>
      </w:r>
    </w:p>
    <w:p w:rsidR="00EA2A6A" w:rsidRDefault="005E7E83" w:rsidP="004F610B">
      <w:pPr>
        <w:spacing w:line="360" w:lineRule="auto"/>
        <w:ind w:firstLineChars="75" w:firstLine="180"/>
        <w:rPr>
          <w:rFonts w:eastAsia="標楷體" w:hint="eastAsia"/>
          <w:color w:val="000000"/>
          <w:szCs w:val="24"/>
        </w:rPr>
      </w:pPr>
      <w:r w:rsidRPr="00282CE7">
        <w:rPr>
          <w:rFonts w:eastAsia="標楷體" w:hint="eastAsia"/>
          <w:color w:val="000000"/>
          <w:szCs w:val="24"/>
        </w:rPr>
        <w:t>（三）臨床指導師生比例：</w:t>
      </w:r>
    </w:p>
    <w:p w:rsidR="005E7E83" w:rsidRPr="00282CE7" w:rsidRDefault="00EA2A6A" w:rsidP="004F610B">
      <w:pPr>
        <w:spacing w:line="360" w:lineRule="auto"/>
        <w:ind w:firstLineChars="75" w:firstLine="180"/>
        <w:rPr>
          <w:rFonts w:eastAsia="標楷體"/>
          <w:color w:val="000000"/>
          <w:szCs w:val="24"/>
        </w:rPr>
      </w:pPr>
      <w:r>
        <w:rPr>
          <w:rFonts w:eastAsia="標楷體" w:hint="eastAsia"/>
          <w:color w:val="000000"/>
          <w:szCs w:val="24"/>
        </w:rPr>
        <w:t xml:space="preserve">      </w:t>
      </w:r>
      <w:r w:rsidR="005E7E83" w:rsidRPr="00282CE7">
        <w:rPr>
          <w:rFonts w:eastAsia="標楷體" w:hint="eastAsia"/>
          <w:color w:val="000000"/>
          <w:szCs w:val="24"/>
        </w:rPr>
        <w:t>臨床指導老師</w:t>
      </w:r>
      <w:r w:rsidR="005E7E83" w:rsidRPr="00282CE7">
        <w:rPr>
          <w:rFonts w:eastAsia="標楷體" w:hint="eastAsia"/>
          <w:color w:val="000000"/>
          <w:szCs w:val="24"/>
        </w:rPr>
        <w:t>:</w:t>
      </w:r>
      <w:r w:rsidR="005E7E83" w:rsidRPr="00282CE7">
        <w:rPr>
          <w:rFonts w:eastAsia="標楷體" w:hint="eastAsia"/>
          <w:color w:val="000000"/>
          <w:szCs w:val="24"/>
        </w:rPr>
        <w:t>實習學生</w:t>
      </w:r>
      <w:r w:rsidR="005E7E83" w:rsidRPr="00282CE7">
        <w:rPr>
          <w:rFonts w:ascii="標楷體" w:eastAsia="標楷體" w:hAnsi="標楷體"/>
          <w:color w:val="000000"/>
          <w:szCs w:val="24"/>
        </w:rPr>
        <w:t>=</w:t>
      </w:r>
      <w:r>
        <w:rPr>
          <w:rFonts w:eastAsia="標楷體" w:hint="eastAsia"/>
          <w:b/>
          <w:bCs/>
          <w:color w:val="000000"/>
          <w:szCs w:val="24"/>
        </w:rPr>
        <w:t>1</w:t>
      </w:r>
      <w:r>
        <w:rPr>
          <w:rFonts w:eastAsia="標楷體" w:hint="eastAsia"/>
          <w:b/>
          <w:bCs/>
          <w:color w:val="000000"/>
          <w:szCs w:val="24"/>
        </w:rPr>
        <w:t>：</w:t>
      </w:r>
      <w:r w:rsidR="009C6835" w:rsidRPr="00282CE7">
        <w:rPr>
          <w:rFonts w:eastAsia="標楷體" w:hint="eastAsia"/>
          <w:b/>
          <w:bCs/>
          <w:color w:val="000000"/>
          <w:szCs w:val="24"/>
        </w:rPr>
        <w:t>2</w:t>
      </w:r>
    </w:p>
    <w:p w:rsidR="005E7E83" w:rsidRPr="00282CE7" w:rsidRDefault="005E7E83" w:rsidP="004F610B">
      <w:pPr>
        <w:spacing w:line="360" w:lineRule="auto"/>
        <w:ind w:firstLineChars="75" w:firstLine="180"/>
        <w:rPr>
          <w:rFonts w:ascii="標楷體" w:eastAsia="標楷體" w:hAnsi="標楷體" w:hint="eastAsia"/>
          <w:color w:val="000000"/>
          <w:szCs w:val="24"/>
        </w:rPr>
      </w:pPr>
      <w:r w:rsidRPr="00282CE7">
        <w:rPr>
          <w:rFonts w:ascii="標楷體" w:eastAsia="標楷體" w:hAnsi="標楷體" w:hint="eastAsia"/>
          <w:color w:val="000000"/>
          <w:szCs w:val="24"/>
        </w:rPr>
        <w:t>（四）</w:t>
      </w:r>
      <w:r w:rsidRPr="00282CE7">
        <w:rPr>
          <w:rFonts w:eastAsia="標楷體"/>
          <w:color w:val="000000"/>
        </w:rPr>
        <w:t>學生與指導老師的職責及角色</w:t>
      </w:r>
      <w:r w:rsidRPr="00282CE7">
        <w:rPr>
          <w:rFonts w:eastAsia="標楷體" w:hint="eastAsia"/>
          <w:color w:val="000000"/>
          <w:szCs w:val="24"/>
        </w:rPr>
        <w:t>：</w:t>
      </w:r>
    </w:p>
    <w:p w:rsidR="005E7E83" w:rsidRPr="00282CE7" w:rsidRDefault="00EA2A6A">
      <w:pPr>
        <w:widowControl/>
        <w:autoSpaceDE w:val="0"/>
        <w:autoSpaceDN w:val="0"/>
        <w:spacing w:line="240" w:lineRule="atLeast"/>
        <w:ind w:firstLineChars="300" w:firstLine="720"/>
        <w:jc w:val="both"/>
        <w:textAlignment w:val="bottom"/>
        <w:rPr>
          <w:rFonts w:eastAsia="標楷體" w:hint="eastAsia"/>
          <w:color w:val="000000"/>
        </w:rPr>
      </w:pPr>
      <w:r>
        <w:rPr>
          <w:rFonts w:ascii="標楷體" w:eastAsia="標楷體" w:hAnsi="標楷體" w:hint="eastAsia"/>
        </w:rPr>
        <w:t xml:space="preserve">  </w:t>
      </w:r>
      <w:r w:rsidRPr="00EA2A6A">
        <w:rPr>
          <w:rFonts w:ascii="標楷體" w:eastAsia="標楷體" w:hAnsi="標楷體" w:hint="eastAsia"/>
        </w:rPr>
        <w:t>學</w:t>
      </w:r>
      <w:r w:rsidR="005E7E83" w:rsidRPr="00EA2A6A">
        <w:rPr>
          <w:rFonts w:ascii="標楷體" w:eastAsia="標楷體" w:hAnsi="標楷體"/>
        </w:rPr>
        <w:t>生</w:t>
      </w:r>
      <w:r w:rsidR="005E7E83" w:rsidRPr="00282CE7">
        <w:rPr>
          <w:rFonts w:eastAsia="標楷體"/>
          <w:color w:val="000000"/>
        </w:rPr>
        <w:t>：</w:t>
      </w:r>
      <w:proofErr w:type="gramStart"/>
      <w:r w:rsidR="005E7E83" w:rsidRPr="00282CE7">
        <w:rPr>
          <w:rFonts w:eastAsia="標楷體" w:hint="eastAsia"/>
          <w:color w:val="000000"/>
        </w:rPr>
        <w:t>準</w:t>
      </w:r>
      <w:proofErr w:type="gramEnd"/>
      <w:r w:rsidR="005E7E83" w:rsidRPr="00282CE7">
        <w:rPr>
          <w:rFonts w:eastAsia="標楷體" w:hint="eastAsia"/>
          <w:color w:val="000000"/>
        </w:rPr>
        <w:t>職能治療師</w:t>
      </w:r>
    </w:p>
    <w:p w:rsidR="005E7E83" w:rsidRPr="00EA2A6A" w:rsidRDefault="00EA2A6A" w:rsidP="00EA2A6A">
      <w:pPr>
        <w:widowControl/>
        <w:autoSpaceDE w:val="0"/>
        <w:autoSpaceDN w:val="0"/>
        <w:spacing w:line="240" w:lineRule="atLeast"/>
        <w:ind w:leftChars="361" w:left="2126" w:hangingChars="525" w:hanging="1260"/>
        <w:jc w:val="both"/>
        <w:textAlignment w:val="bottom"/>
        <w:rPr>
          <w:rFonts w:eastAsia="標楷體" w:hint="eastAsia"/>
          <w:color w:val="000000"/>
        </w:rPr>
      </w:pPr>
      <w:r>
        <w:rPr>
          <w:rFonts w:ascii="標楷體" w:eastAsia="標楷體" w:hAnsi="標楷體" w:hint="eastAsia"/>
        </w:rPr>
        <w:t xml:space="preserve"> </w:t>
      </w:r>
      <w:r w:rsidR="005E7E83" w:rsidRPr="00EA2A6A">
        <w:rPr>
          <w:rFonts w:ascii="標楷體" w:eastAsia="標楷體" w:hAnsi="標楷體"/>
        </w:rPr>
        <w:t>指導老師</w:t>
      </w:r>
      <w:r w:rsidR="005E7E83" w:rsidRPr="00282CE7">
        <w:rPr>
          <w:rFonts w:eastAsia="標楷體" w:hint="eastAsia"/>
          <w:color w:val="000000"/>
        </w:rPr>
        <w:t>：主要指導</w:t>
      </w:r>
      <w:r w:rsidR="005A6392" w:rsidRPr="00282CE7">
        <w:rPr>
          <w:rFonts w:eastAsia="標楷體" w:hint="eastAsia"/>
          <w:color w:val="000000"/>
        </w:rPr>
        <w:t>兒童</w:t>
      </w:r>
      <w:r w:rsidR="005E7E83" w:rsidRPr="00282CE7">
        <w:rPr>
          <w:rFonts w:eastAsia="標楷體"/>
          <w:color w:val="000000"/>
        </w:rPr>
        <w:t>職</w:t>
      </w:r>
      <w:r w:rsidR="005E7E83" w:rsidRPr="00282CE7">
        <w:rPr>
          <w:rFonts w:eastAsia="標楷體" w:hint="eastAsia"/>
          <w:color w:val="000000"/>
        </w:rPr>
        <w:t>能</w:t>
      </w:r>
      <w:r w:rsidR="005E7E83" w:rsidRPr="00282CE7">
        <w:rPr>
          <w:rFonts w:eastAsia="標楷體"/>
          <w:color w:val="000000"/>
        </w:rPr>
        <w:t>治</w:t>
      </w:r>
      <w:r w:rsidR="005E7E83" w:rsidRPr="00282CE7">
        <w:rPr>
          <w:rFonts w:eastAsia="標楷體" w:hint="eastAsia"/>
          <w:color w:val="000000"/>
        </w:rPr>
        <w:t>療外，還負責個別指導讀書會、期刊、各項學術活動、</w:t>
      </w:r>
      <w:r>
        <w:rPr>
          <w:rFonts w:eastAsia="標楷體" w:hint="eastAsia"/>
          <w:color w:val="000000"/>
        </w:rPr>
        <w:t xml:space="preserve"> </w:t>
      </w:r>
      <w:r w:rsidR="005E7E83" w:rsidRPr="00282CE7">
        <w:rPr>
          <w:rFonts w:eastAsia="標楷體" w:hint="eastAsia"/>
          <w:color w:val="000000"/>
        </w:rPr>
        <w:t>病歷撰寫及成績考核等。</w:t>
      </w:r>
    </w:p>
    <w:p w:rsidR="005E7E83" w:rsidRPr="00282CE7" w:rsidRDefault="005E7E83" w:rsidP="004F610B">
      <w:pPr>
        <w:spacing w:line="360" w:lineRule="auto"/>
        <w:ind w:left="180"/>
        <w:rPr>
          <w:rFonts w:eastAsia="標楷體" w:hint="eastAsia"/>
          <w:color w:val="000000"/>
          <w:szCs w:val="24"/>
        </w:rPr>
      </w:pPr>
      <w:r w:rsidRPr="00282CE7">
        <w:rPr>
          <w:rFonts w:eastAsia="標楷體" w:hint="eastAsia"/>
          <w:color w:val="000000"/>
          <w:szCs w:val="24"/>
        </w:rPr>
        <w:t>（五）臨床實習內容：</w:t>
      </w:r>
    </w:p>
    <w:p w:rsidR="005E7E83" w:rsidRPr="00282CE7" w:rsidRDefault="00A3593B" w:rsidP="005E1475">
      <w:pPr>
        <w:widowControl/>
        <w:autoSpaceDE w:val="0"/>
        <w:autoSpaceDN w:val="0"/>
        <w:spacing w:line="240" w:lineRule="atLeast"/>
        <w:ind w:leftChars="450" w:left="1080"/>
        <w:jc w:val="both"/>
        <w:textAlignment w:val="bottom"/>
        <w:rPr>
          <w:rFonts w:eastAsia="標楷體" w:hint="eastAsia"/>
          <w:color w:val="000000"/>
        </w:rPr>
      </w:pPr>
      <w:r w:rsidRPr="00282CE7">
        <w:rPr>
          <w:rFonts w:eastAsia="標楷體" w:hint="eastAsia"/>
          <w:color w:val="000000"/>
        </w:rPr>
        <w:t>含</w:t>
      </w:r>
      <w:r w:rsidRPr="00282CE7">
        <w:rPr>
          <w:rFonts w:eastAsia="標楷體" w:hint="eastAsia"/>
          <w:color w:val="000000"/>
        </w:rPr>
        <w:t>CP, SI, ADHD, Autism, NICU, Ortho, Computer Cognition, Visual Stimulation</w:t>
      </w:r>
      <w:r w:rsidRPr="00282CE7">
        <w:rPr>
          <w:rFonts w:eastAsia="標楷體" w:hint="eastAsia"/>
          <w:color w:val="000000"/>
        </w:rPr>
        <w:t>等評估及治療。</w:t>
      </w:r>
    </w:p>
    <w:p w:rsidR="005E7E83" w:rsidRPr="00282CE7" w:rsidRDefault="005E7E83" w:rsidP="004F610B">
      <w:pPr>
        <w:spacing w:line="360" w:lineRule="auto"/>
        <w:ind w:left="180"/>
        <w:rPr>
          <w:rFonts w:eastAsia="標楷體"/>
          <w:color w:val="000000"/>
          <w:szCs w:val="24"/>
        </w:rPr>
      </w:pPr>
      <w:r w:rsidRPr="00282CE7">
        <w:rPr>
          <w:rFonts w:eastAsia="標楷體" w:hint="eastAsia"/>
          <w:color w:val="000000"/>
          <w:szCs w:val="24"/>
        </w:rPr>
        <w:t>（六）實習進度</w:t>
      </w:r>
      <w:r w:rsidRPr="00282CE7">
        <w:rPr>
          <w:rFonts w:eastAsia="標楷體" w:hint="eastAsia"/>
          <w:color w:val="000000"/>
          <w:szCs w:val="24"/>
        </w:rPr>
        <w:t xml:space="preserve">    </w:t>
      </w:r>
    </w:p>
    <w:p w:rsidR="005E7E83" w:rsidRPr="00282CE7" w:rsidRDefault="005E7E83">
      <w:pPr>
        <w:widowControl/>
        <w:autoSpaceDE w:val="0"/>
        <w:autoSpaceDN w:val="0"/>
        <w:spacing w:line="240" w:lineRule="atLeast"/>
        <w:ind w:leftChars="301" w:left="1620" w:hangingChars="374" w:hanging="898"/>
        <w:jc w:val="both"/>
        <w:textAlignment w:val="bottom"/>
        <w:rPr>
          <w:rFonts w:eastAsia="標楷體" w:hint="eastAsia"/>
          <w:color w:val="000000"/>
        </w:rPr>
      </w:pPr>
      <w:r w:rsidRPr="00282CE7">
        <w:rPr>
          <w:rFonts w:eastAsia="標楷體"/>
          <w:b/>
          <w:color w:val="000000"/>
          <w:u w:val="single"/>
        </w:rPr>
        <w:t>第一</w:t>
      </w:r>
      <w:proofErr w:type="gramStart"/>
      <w:r w:rsidRPr="00282CE7">
        <w:rPr>
          <w:rFonts w:eastAsia="標楷體"/>
          <w:b/>
          <w:color w:val="000000"/>
          <w:u w:val="single"/>
        </w:rPr>
        <w:t>週</w:t>
      </w:r>
      <w:proofErr w:type="gramEnd"/>
      <w:r w:rsidRPr="00282CE7">
        <w:rPr>
          <w:rFonts w:eastAsia="標楷體"/>
          <w:color w:val="000000"/>
        </w:rPr>
        <w:t>：</w:t>
      </w:r>
    </w:p>
    <w:p w:rsidR="005E7E83" w:rsidRPr="00282CE7" w:rsidRDefault="005E7E83">
      <w:pPr>
        <w:widowControl/>
        <w:autoSpaceDE w:val="0"/>
        <w:autoSpaceDN w:val="0"/>
        <w:spacing w:line="240" w:lineRule="atLeast"/>
        <w:ind w:left="1440"/>
        <w:jc w:val="both"/>
        <w:textAlignment w:val="bottom"/>
        <w:rPr>
          <w:rFonts w:eastAsia="標楷體" w:hint="eastAsia"/>
          <w:color w:val="000000"/>
        </w:rPr>
      </w:pPr>
      <w:r w:rsidRPr="00282CE7">
        <w:rPr>
          <w:rFonts w:eastAsia="標楷體" w:hint="eastAsia"/>
          <w:color w:val="000000"/>
        </w:rPr>
        <w:t>(1)</w:t>
      </w:r>
      <w:r w:rsidRPr="00282CE7">
        <w:rPr>
          <w:rFonts w:eastAsia="標楷體" w:hint="eastAsia"/>
          <w:color w:val="000000"/>
        </w:rPr>
        <w:t>實習及環境介紹、各項教學及報告內容介紹、各類評估表格介紹。</w:t>
      </w:r>
    </w:p>
    <w:p w:rsidR="005E7E83" w:rsidRPr="00282CE7" w:rsidRDefault="005E7E83">
      <w:pPr>
        <w:widowControl/>
        <w:autoSpaceDE w:val="0"/>
        <w:autoSpaceDN w:val="0"/>
        <w:spacing w:line="240" w:lineRule="atLeast"/>
        <w:ind w:left="1440"/>
        <w:jc w:val="both"/>
        <w:textAlignment w:val="bottom"/>
        <w:rPr>
          <w:rFonts w:eastAsia="標楷體" w:hint="eastAsia"/>
          <w:color w:val="000000"/>
        </w:rPr>
      </w:pPr>
      <w:r w:rsidRPr="00282CE7">
        <w:rPr>
          <w:rFonts w:eastAsia="標楷體" w:hint="eastAsia"/>
          <w:color w:val="000000"/>
        </w:rPr>
        <w:t>(2)</w:t>
      </w:r>
      <w:r w:rsidRPr="00282CE7">
        <w:rPr>
          <w:rFonts w:eastAsia="標楷體" w:hint="eastAsia"/>
          <w:color w:val="000000"/>
        </w:rPr>
        <w:t>在</w:t>
      </w:r>
      <w:r w:rsidR="004F610B" w:rsidRPr="00282CE7">
        <w:rPr>
          <w:rFonts w:eastAsia="標楷體" w:hint="eastAsia"/>
          <w:color w:val="000000"/>
        </w:rPr>
        <w:t>臨床</w:t>
      </w:r>
      <w:r w:rsidRPr="00282CE7">
        <w:rPr>
          <w:rFonts w:eastAsia="標楷體" w:hint="eastAsia"/>
          <w:color w:val="000000"/>
        </w:rPr>
        <w:t>老師的指導下</w:t>
      </w:r>
      <w:r w:rsidR="004F610B" w:rsidRPr="00282CE7">
        <w:rPr>
          <w:rFonts w:eastAsia="標楷體" w:hint="eastAsia"/>
          <w:color w:val="000000"/>
        </w:rPr>
        <w:t>觀察</w:t>
      </w:r>
      <w:r w:rsidRPr="00282CE7">
        <w:rPr>
          <w:rFonts w:eastAsia="標楷體" w:hint="eastAsia"/>
          <w:color w:val="000000"/>
        </w:rPr>
        <w:t>學習如何治療</w:t>
      </w:r>
      <w:r w:rsidR="004F610B" w:rsidRPr="00282CE7">
        <w:rPr>
          <w:rFonts w:eastAsia="標楷體" w:hint="eastAsia"/>
          <w:color w:val="000000"/>
        </w:rPr>
        <w:t>各類</w:t>
      </w:r>
      <w:r w:rsidRPr="00282CE7">
        <w:rPr>
          <w:rFonts w:eastAsia="標楷體" w:hint="eastAsia"/>
          <w:color w:val="000000"/>
        </w:rPr>
        <w:t>病患。</w:t>
      </w:r>
    </w:p>
    <w:p w:rsidR="005E7E83" w:rsidRPr="00282CE7" w:rsidRDefault="005E7E83">
      <w:pPr>
        <w:widowControl/>
        <w:autoSpaceDE w:val="0"/>
        <w:autoSpaceDN w:val="0"/>
        <w:spacing w:line="240" w:lineRule="atLeast"/>
        <w:ind w:leftChars="301" w:left="1620" w:hangingChars="374" w:hanging="898"/>
        <w:jc w:val="both"/>
        <w:textAlignment w:val="bottom"/>
        <w:rPr>
          <w:rFonts w:eastAsia="標楷體" w:hint="eastAsia"/>
          <w:color w:val="000000"/>
        </w:rPr>
      </w:pPr>
      <w:r w:rsidRPr="00282CE7">
        <w:rPr>
          <w:rFonts w:eastAsia="標楷體"/>
          <w:b/>
          <w:color w:val="000000"/>
          <w:u w:val="single"/>
        </w:rPr>
        <w:t>第二</w:t>
      </w:r>
      <w:proofErr w:type="gramStart"/>
      <w:r w:rsidRPr="00282CE7">
        <w:rPr>
          <w:rFonts w:eastAsia="標楷體"/>
          <w:b/>
          <w:color w:val="000000"/>
          <w:u w:val="single"/>
        </w:rPr>
        <w:t>週</w:t>
      </w:r>
      <w:proofErr w:type="gramEnd"/>
      <w:r w:rsidRPr="00282CE7">
        <w:rPr>
          <w:rFonts w:eastAsia="標楷體"/>
          <w:color w:val="000000"/>
        </w:rPr>
        <w:t>：</w:t>
      </w:r>
    </w:p>
    <w:p w:rsidR="005E7E83" w:rsidRPr="00282CE7" w:rsidRDefault="005E7E83">
      <w:pPr>
        <w:widowControl/>
        <w:autoSpaceDE w:val="0"/>
        <w:autoSpaceDN w:val="0"/>
        <w:spacing w:line="240" w:lineRule="atLeast"/>
        <w:ind w:leftChars="601" w:left="1620" w:hangingChars="74" w:hanging="178"/>
        <w:jc w:val="both"/>
        <w:textAlignment w:val="bottom"/>
        <w:rPr>
          <w:rFonts w:eastAsia="標楷體" w:hint="eastAsia"/>
          <w:color w:val="000000"/>
        </w:rPr>
      </w:pPr>
      <w:r w:rsidRPr="00282CE7">
        <w:rPr>
          <w:rFonts w:eastAsia="標楷體" w:hint="eastAsia"/>
          <w:color w:val="000000"/>
        </w:rPr>
        <w:t>(1)</w:t>
      </w:r>
      <w:r w:rsidR="004F610B" w:rsidRPr="00282CE7">
        <w:rPr>
          <w:rFonts w:eastAsia="標楷體" w:hint="eastAsia"/>
          <w:color w:val="000000"/>
        </w:rPr>
        <w:t>治療手法、</w:t>
      </w:r>
      <w:r w:rsidRPr="00282CE7">
        <w:rPr>
          <w:rFonts w:eastAsia="標楷體" w:hint="eastAsia"/>
          <w:color w:val="000000"/>
        </w:rPr>
        <w:t>splinting</w:t>
      </w:r>
      <w:r w:rsidRPr="00282CE7">
        <w:rPr>
          <w:rFonts w:eastAsia="標楷體" w:hint="eastAsia"/>
          <w:color w:val="000000"/>
        </w:rPr>
        <w:t>製作、裁縫車操作</w:t>
      </w:r>
      <w:r w:rsidR="004F610B" w:rsidRPr="00282CE7">
        <w:rPr>
          <w:rFonts w:eastAsia="標楷體" w:hint="eastAsia"/>
          <w:color w:val="000000"/>
        </w:rPr>
        <w:t>等教導及</w:t>
      </w:r>
      <w:r w:rsidRPr="00282CE7">
        <w:rPr>
          <w:rFonts w:eastAsia="標楷體" w:hint="eastAsia"/>
          <w:color w:val="000000"/>
        </w:rPr>
        <w:t>練習</w:t>
      </w:r>
    </w:p>
    <w:p w:rsidR="004F610B" w:rsidRPr="00282CE7" w:rsidRDefault="005E7E83">
      <w:pPr>
        <w:widowControl/>
        <w:autoSpaceDE w:val="0"/>
        <w:autoSpaceDN w:val="0"/>
        <w:spacing w:line="240" w:lineRule="atLeast"/>
        <w:ind w:leftChars="600" w:left="1620" w:hangingChars="75" w:hanging="180"/>
        <w:jc w:val="both"/>
        <w:textAlignment w:val="bottom"/>
        <w:rPr>
          <w:rFonts w:eastAsia="標楷體" w:hint="eastAsia"/>
          <w:color w:val="000000"/>
        </w:rPr>
      </w:pPr>
      <w:r w:rsidRPr="00282CE7">
        <w:rPr>
          <w:rFonts w:eastAsia="標楷體" w:hint="eastAsia"/>
          <w:color w:val="000000"/>
        </w:rPr>
        <w:t>(2)</w:t>
      </w:r>
      <w:r w:rsidR="004F610B" w:rsidRPr="00282CE7">
        <w:rPr>
          <w:rFonts w:eastAsia="標楷體" w:hint="eastAsia"/>
          <w:color w:val="000000"/>
        </w:rPr>
        <w:t>各類病例的記載教導及練習。</w:t>
      </w:r>
    </w:p>
    <w:p w:rsidR="005E7E83" w:rsidRPr="00282CE7" w:rsidRDefault="004F610B">
      <w:pPr>
        <w:widowControl/>
        <w:autoSpaceDE w:val="0"/>
        <w:autoSpaceDN w:val="0"/>
        <w:spacing w:line="240" w:lineRule="atLeast"/>
        <w:ind w:leftChars="600" w:left="1620" w:hangingChars="75" w:hanging="180"/>
        <w:jc w:val="both"/>
        <w:textAlignment w:val="bottom"/>
        <w:rPr>
          <w:rFonts w:eastAsia="標楷體" w:hint="eastAsia"/>
          <w:color w:val="000000"/>
        </w:rPr>
      </w:pPr>
      <w:r w:rsidRPr="00282CE7">
        <w:rPr>
          <w:rFonts w:eastAsia="標楷體" w:hint="eastAsia"/>
          <w:color w:val="000000"/>
        </w:rPr>
        <w:t>(3)</w:t>
      </w:r>
      <w:r w:rsidR="005E7E83" w:rsidRPr="00282CE7">
        <w:rPr>
          <w:rFonts w:eastAsia="標楷體" w:hint="eastAsia"/>
          <w:color w:val="000000"/>
        </w:rPr>
        <w:t>在指導老師的指導下開始接案執行治療病患的實習課程。</w:t>
      </w:r>
    </w:p>
    <w:p w:rsidR="005E7E83" w:rsidRPr="00282CE7" w:rsidRDefault="005E7E83">
      <w:pPr>
        <w:widowControl/>
        <w:autoSpaceDE w:val="0"/>
        <w:autoSpaceDN w:val="0"/>
        <w:spacing w:line="240" w:lineRule="atLeast"/>
        <w:ind w:leftChars="301" w:left="1620" w:hangingChars="374" w:hanging="898"/>
        <w:jc w:val="both"/>
        <w:textAlignment w:val="bottom"/>
        <w:rPr>
          <w:rFonts w:eastAsia="標楷體" w:hint="eastAsia"/>
          <w:color w:val="000000"/>
        </w:rPr>
      </w:pPr>
      <w:r w:rsidRPr="00282CE7">
        <w:rPr>
          <w:rFonts w:eastAsia="標楷體"/>
          <w:b/>
          <w:color w:val="000000"/>
          <w:u w:val="single"/>
        </w:rPr>
        <w:t>第三</w:t>
      </w:r>
      <w:r w:rsidRPr="00282CE7">
        <w:rPr>
          <w:rFonts w:eastAsia="標楷體" w:hint="eastAsia"/>
          <w:b/>
          <w:color w:val="000000"/>
          <w:u w:val="single"/>
        </w:rPr>
        <w:t>～七</w:t>
      </w:r>
      <w:proofErr w:type="gramStart"/>
      <w:r w:rsidRPr="00282CE7">
        <w:rPr>
          <w:rFonts w:eastAsia="標楷體"/>
          <w:b/>
          <w:color w:val="000000"/>
          <w:u w:val="single"/>
        </w:rPr>
        <w:t>週</w:t>
      </w:r>
      <w:proofErr w:type="gramEnd"/>
      <w:r w:rsidRPr="00282CE7">
        <w:rPr>
          <w:rFonts w:eastAsia="標楷體"/>
          <w:color w:val="000000"/>
        </w:rPr>
        <w:t>：</w:t>
      </w:r>
    </w:p>
    <w:p w:rsidR="005E7E83" w:rsidRPr="00282CE7" w:rsidRDefault="005E7E83">
      <w:pPr>
        <w:widowControl/>
        <w:autoSpaceDE w:val="0"/>
        <w:autoSpaceDN w:val="0"/>
        <w:spacing w:line="240" w:lineRule="atLeast"/>
        <w:ind w:leftChars="600" w:left="1620" w:hangingChars="75" w:hanging="180"/>
        <w:jc w:val="both"/>
        <w:textAlignment w:val="bottom"/>
        <w:rPr>
          <w:rFonts w:eastAsia="標楷體" w:hint="eastAsia"/>
          <w:color w:val="000000"/>
        </w:rPr>
      </w:pPr>
      <w:r w:rsidRPr="00282CE7">
        <w:rPr>
          <w:rFonts w:eastAsia="標楷體" w:hint="eastAsia"/>
          <w:color w:val="000000"/>
        </w:rPr>
        <w:t>(1)</w:t>
      </w:r>
      <w:r w:rsidRPr="00282CE7">
        <w:rPr>
          <w:rFonts w:eastAsia="標楷體" w:hint="eastAsia"/>
          <w:color w:val="000000"/>
        </w:rPr>
        <w:t>進行</w:t>
      </w:r>
      <w:r w:rsidRPr="00282CE7">
        <w:rPr>
          <w:rFonts w:eastAsia="標楷體" w:hint="eastAsia"/>
          <w:color w:val="000000"/>
        </w:rPr>
        <w:t>Book Reading</w:t>
      </w:r>
      <w:r w:rsidRPr="00282CE7">
        <w:rPr>
          <w:rFonts w:eastAsia="標楷體" w:hint="eastAsia"/>
          <w:color w:val="000000"/>
        </w:rPr>
        <w:t>。</w:t>
      </w:r>
    </w:p>
    <w:p w:rsidR="005E7E83" w:rsidRPr="00282CE7" w:rsidRDefault="005E7E83">
      <w:pPr>
        <w:widowControl/>
        <w:autoSpaceDE w:val="0"/>
        <w:autoSpaceDN w:val="0"/>
        <w:spacing w:line="240" w:lineRule="atLeast"/>
        <w:ind w:leftChars="600" w:left="1620" w:hangingChars="75" w:hanging="180"/>
        <w:jc w:val="both"/>
        <w:textAlignment w:val="bottom"/>
        <w:rPr>
          <w:rFonts w:eastAsia="標楷體" w:hint="eastAsia"/>
          <w:color w:val="000000"/>
        </w:rPr>
      </w:pPr>
      <w:r w:rsidRPr="00282CE7">
        <w:rPr>
          <w:rFonts w:eastAsia="標楷體" w:hint="eastAsia"/>
          <w:color w:val="000000"/>
        </w:rPr>
        <w:t>(2)</w:t>
      </w:r>
      <w:r w:rsidRPr="00282CE7">
        <w:rPr>
          <w:rFonts w:eastAsia="標楷體" w:hint="eastAsia"/>
          <w:color w:val="000000"/>
        </w:rPr>
        <w:t>在指導老師的指導下執行治療病患的實習課程。</w:t>
      </w:r>
    </w:p>
    <w:p w:rsidR="005E7E83" w:rsidRPr="00282CE7" w:rsidRDefault="005E7E83">
      <w:pPr>
        <w:widowControl/>
        <w:autoSpaceDE w:val="0"/>
        <w:autoSpaceDN w:val="0"/>
        <w:spacing w:line="240" w:lineRule="atLeast"/>
        <w:ind w:leftChars="600" w:left="1440"/>
        <w:jc w:val="both"/>
        <w:textAlignment w:val="bottom"/>
        <w:rPr>
          <w:rFonts w:eastAsia="標楷體" w:hint="eastAsia"/>
          <w:color w:val="000000"/>
        </w:rPr>
      </w:pPr>
      <w:r w:rsidRPr="00282CE7">
        <w:rPr>
          <w:rFonts w:eastAsia="標楷體" w:hint="eastAsia"/>
          <w:color w:val="000000"/>
        </w:rPr>
        <w:t>(3)</w:t>
      </w:r>
      <w:r w:rsidRPr="00282CE7">
        <w:rPr>
          <w:rFonts w:eastAsia="標楷體" w:hint="eastAsia"/>
          <w:color w:val="000000"/>
        </w:rPr>
        <w:t>繳交負責病患的各類病例記載資料與指導老師批閱。</w:t>
      </w:r>
    </w:p>
    <w:p w:rsidR="005E7E83" w:rsidRPr="00282CE7" w:rsidRDefault="005E7E83">
      <w:pPr>
        <w:widowControl/>
        <w:autoSpaceDE w:val="0"/>
        <w:autoSpaceDN w:val="0"/>
        <w:spacing w:line="240" w:lineRule="atLeast"/>
        <w:ind w:leftChars="300" w:left="1621" w:rightChars="-15" w:right="-36" w:hangingChars="375" w:hanging="901"/>
        <w:textAlignment w:val="bottom"/>
        <w:rPr>
          <w:rFonts w:eastAsia="標楷體" w:hint="eastAsia"/>
          <w:color w:val="000000"/>
        </w:rPr>
      </w:pPr>
      <w:r w:rsidRPr="00282CE7">
        <w:rPr>
          <w:rFonts w:eastAsia="標楷體"/>
          <w:b/>
          <w:color w:val="000000"/>
          <w:u w:val="single"/>
        </w:rPr>
        <w:t>第</w:t>
      </w:r>
      <w:r w:rsidRPr="00282CE7">
        <w:rPr>
          <w:rFonts w:eastAsia="標楷體" w:hint="eastAsia"/>
          <w:b/>
          <w:color w:val="000000"/>
          <w:u w:val="single"/>
        </w:rPr>
        <w:t>八～十二</w:t>
      </w:r>
      <w:proofErr w:type="gramStart"/>
      <w:r w:rsidRPr="00282CE7">
        <w:rPr>
          <w:rFonts w:eastAsia="標楷體"/>
          <w:b/>
          <w:color w:val="000000"/>
          <w:u w:val="single"/>
        </w:rPr>
        <w:t>週</w:t>
      </w:r>
      <w:proofErr w:type="gramEnd"/>
      <w:r w:rsidRPr="00282CE7">
        <w:rPr>
          <w:rFonts w:eastAsia="標楷體"/>
          <w:color w:val="000000"/>
        </w:rPr>
        <w:t>：</w:t>
      </w:r>
    </w:p>
    <w:p w:rsidR="005E7E83" w:rsidRPr="00282CE7" w:rsidRDefault="005E7E83">
      <w:pPr>
        <w:widowControl/>
        <w:autoSpaceDE w:val="0"/>
        <w:autoSpaceDN w:val="0"/>
        <w:spacing w:line="240" w:lineRule="atLeast"/>
        <w:ind w:leftChars="600" w:left="1620" w:rightChars="-15" w:right="-36" w:hangingChars="75" w:hanging="180"/>
        <w:textAlignment w:val="bottom"/>
        <w:rPr>
          <w:rFonts w:eastAsia="標楷體" w:hint="eastAsia"/>
          <w:color w:val="000000"/>
        </w:rPr>
      </w:pPr>
      <w:r w:rsidRPr="00282CE7">
        <w:rPr>
          <w:rFonts w:eastAsia="標楷體" w:hint="eastAsia"/>
          <w:color w:val="000000"/>
        </w:rPr>
        <w:t>(1)</w:t>
      </w:r>
      <w:r w:rsidRPr="00282CE7">
        <w:rPr>
          <w:rFonts w:eastAsia="標楷體" w:hint="eastAsia"/>
          <w:color w:val="000000"/>
        </w:rPr>
        <w:t>進行</w:t>
      </w:r>
      <w:r w:rsidR="004F610B" w:rsidRPr="00282CE7">
        <w:rPr>
          <w:rFonts w:eastAsia="標楷體" w:hint="eastAsia"/>
          <w:color w:val="000000"/>
        </w:rPr>
        <w:t>相關學術活動及報告</w:t>
      </w:r>
      <w:r w:rsidRPr="00282CE7">
        <w:rPr>
          <w:rFonts w:eastAsia="標楷體" w:hint="eastAsia"/>
          <w:color w:val="000000"/>
        </w:rPr>
        <w:t>，並於報告後一周內繳交書面作業與指導老師批閱。</w:t>
      </w:r>
    </w:p>
    <w:p w:rsidR="005E7E83" w:rsidRPr="00282CE7" w:rsidRDefault="005E7E83">
      <w:pPr>
        <w:widowControl/>
        <w:autoSpaceDE w:val="0"/>
        <w:autoSpaceDN w:val="0"/>
        <w:spacing w:line="240" w:lineRule="atLeast"/>
        <w:ind w:leftChars="600" w:left="1620" w:rightChars="-15" w:right="-36" w:hangingChars="75" w:hanging="180"/>
        <w:textAlignment w:val="bottom"/>
        <w:rPr>
          <w:rFonts w:eastAsia="標楷體" w:hint="eastAsia"/>
          <w:color w:val="000000"/>
        </w:rPr>
      </w:pPr>
      <w:r w:rsidRPr="00282CE7">
        <w:rPr>
          <w:rFonts w:eastAsia="標楷體" w:hint="eastAsia"/>
          <w:color w:val="000000"/>
        </w:rPr>
        <w:t>(2)</w:t>
      </w:r>
      <w:r w:rsidRPr="00282CE7">
        <w:rPr>
          <w:rFonts w:eastAsia="標楷體" w:hint="eastAsia"/>
          <w:color w:val="000000"/>
        </w:rPr>
        <w:t>在指導老師的指導下執行治療病患的實習課程。</w:t>
      </w:r>
    </w:p>
    <w:p w:rsidR="005E7E83" w:rsidRPr="00282CE7" w:rsidRDefault="005E7E83">
      <w:pPr>
        <w:widowControl/>
        <w:autoSpaceDE w:val="0"/>
        <w:autoSpaceDN w:val="0"/>
        <w:spacing w:line="240" w:lineRule="atLeast"/>
        <w:ind w:leftChars="600" w:left="1620" w:rightChars="-15" w:right="-36" w:hangingChars="75" w:hanging="180"/>
        <w:textAlignment w:val="bottom"/>
        <w:rPr>
          <w:rFonts w:eastAsia="標楷體" w:hint="eastAsia"/>
          <w:color w:val="000000"/>
        </w:rPr>
      </w:pPr>
      <w:r w:rsidRPr="00282CE7">
        <w:rPr>
          <w:rFonts w:eastAsia="標楷體" w:hint="eastAsia"/>
          <w:color w:val="000000"/>
        </w:rPr>
        <w:t>(3)</w:t>
      </w:r>
      <w:r w:rsidRPr="00282CE7">
        <w:rPr>
          <w:rFonts w:eastAsia="標楷體" w:hint="eastAsia"/>
          <w:color w:val="000000"/>
        </w:rPr>
        <w:t>繳交負責病患的各類病例記載資料與指導老師批閱。</w:t>
      </w:r>
    </w:p>
    <w:p w:rsidR="005E7E83" w:rsidRPr="00282CE7" w:rsidRDefault="005E7E83">
      <w:pPr>
        <w:widowControl/>
        <w:autoSpaceDE w:val="0"/>
        <w:autoSpaceDN w:val="0"/>
        <w:spacing w:line="240" w:lineRule="atLeast"/>
        <w:ind w:leftChars="600" w:left="1620" w:hangingChars="75" w:hanging="180"/>
        <w:jc w:val="both"/>
        <w:textAlignment w:val="bottom"/>
        <w:rPr>
          <w:rFonts w:eastAsia="標楷體" w:hint="eastAsia"/>
          <w:color w:val="000000"/>
        </w:rPr>
      </w:pPr>
      <w:r w:rsidRPr="00282CE7">
        <w:rPr>
          <w:rFonts w:eastAsia="標楷體" w:hint="eastAsia"/>
          <w:color w:val="000000"/>
        </w:rPr>
        <w:t>(4)</w:t>
      </w:r>
      <w:r w:rsidRPr="00282CE7">
        <w:rPr>
          <w:rFonts w:eastAsia="標楷體" w:hint="eastAsia"/>
          <w:color w:val="000000"/>
        </w:rPr>
        <w:t>繳交</w:t>
      </w:r>
      <w:r w:rsidRPr="00282CE7">
        <w:rPr>
          <w:rFonts w:eastAsia="標楷體" w:hint="eastAsia"/>
          <w:color w:val="000000"/>
          <w:u w:val="single"/>
        </w:rPr>
        <w:t>離站手續單</w:t>
      </w:r>
      <w:r w:rsidRPr="00282CE7">
        <w:rPr>
          <w:rFonts w:eastAsia="標楷體" w:hint="eastAsia"/>
          <w:color w:val="000000"/>
        </w:rPr>
        <w:t>、</w:t>
      </w:r>
      <w:r w:rsidRPr="00282CE7">
        <w:rPr>
          <w:rFonts w:eastAsia="標楷體" w:hint="eastAsia"/>
          <w:color w:val="000000"/>
          <w:u w:val="single"/>
        </w:rPr>
        <w:t>請假單</w:t>
      </w:r>
      <w:r w:rsidRPr="00282CE7">
        <w:rPr>
          <w:rFonts w:eastAsia="標楷體" w:hint="eastAsia"/>
          <w:color w:val="000000"/>
        </w:rPr>
        <w:t>、</w:t>
      </w:r>
      <w:r w:rsidRPr="00282CE7">
        <w:rPr>
          <w:rFonts w:eastAsia="標楷體" w:hint="eastAsia"/>
          <w:color w:val="000000"/>
          <w:u w:val="single"/>
        </w:rPr>
        <w:t>教學研討活動單</w:t>
      </w:r>
      <w:r w:rsidRPr="00282CE7">
        <w:rPr>
          <w:rFonts w:eastAsia="標楷體" w:hint="eastAsia"/>
          <w:color w:val="000000"/>
        </w:rPr>
        <w:t>及</w:t>
      </w:r>
      <w:r w:rsidRPr="00282CE7">
        <w:rPr>
          <w:rFonts w:eastAsia="標楷體" w:hint="eastAsia"/>
          <w:color w:val="000000"/>
          <w:u w:val="single"/>
        </w:rPr>
        <w:t>Splint</w:t>
      </w:r>
      <w:r w:rsidRPr="00282CE7">
        <w:rPr>
          <w:rFonts w:eastAsia="標楷體" w:hint="eastAsia"/>
          <w:color w:val="000000"/>
          <w:u w:val="single"/>
        </w:rPr>
        <w:t>成績單</w:t>
      </w:r>
      <w:r w:rsidRPr="00282CE7">
        <w:rPr>
          <w:rFonts w:eastAsia="標楷體" w:hint="eastAsia"/>
          <w:color w:val="000000"/>
        </w:rPr>
        <w:t>。</w:t>
      </w:r>
    </w:p>
    <w:p w:rsidR="005E7E83" w:rsidRPr="00282CE7" w:rsidRDefault="005E7E83">
      <w:pPr>
        <w:spacing w:line="360" w:lineRule="auto"/>
        <w:rPr>
          <w:rFonts w:eastAsia="標楷體" w:hint="eastAsia"/>
          <w:color w:val="000000"/>
          <w:szCs w:val="24"/>
        </w:rPr>
      </w:pPr>
      <w:r w:rsidRPr="00282CE7">
        <w:rPr>
          <w:rFonts w:eastAsia="標楷體" w:hint="eastAsia"/>
          <w:color w:val="000000"/>
          <w:szCs w:val="24"/>
        </w:rPr>
        <w:t xml:space="preserve">   </w:t>
      </w:r>
      <w:r w:rsidRPr="00282CE7">
        <w:rPr>
          <w:rFonts w:eastAsia="標楷體" w:hint="eastAsia"/>
          <w:color w:val="000000"/>
          <w:szCs w:val="24"/>
        </w:rPr>
        <w:t>（七）教學研討活動</w:t>
      </w:r>
      <w:r w:rsidR="004F610B" w:rsidRPr="00282CE7">
        <w:rPr>
          <w:rFonts w:eastAsia="標楷體" w:hint="eastAsia"/>
          <w:color w:val="000000"/>
          <w:szCs w:val="24"/>
        </w:rPr>
        <w:t>及作業及要求</w:t>
      </w:r>
      <w:r w:rsidRPr="00282CE7">
        <w:rPr>
          <w:rFonts w:eastAsia="標楷體" w:hint="eastAsia"/>
          <w:color w:val="000000"/>
          <w:szCs w:val="24"/>
        </w:rPr>
        <w:t>：</w:t>
      </w:r>
      <w:r w:rsidRPr="00282CE7">
        <w:rPr>
          <w:rFonts w:eastAsia="標楷體" w:hint="eastAsia"/>
          <w:color w:val="000000"/>
          <w:szCs w:val="24"/>
        </w:rPr>
        <w:t xml:space="preserve"> </w:t>
      </w:r>
    </w:p>
    <w:p w:rsidR="00A3593B" w:rsidRPr="00282CE7" w:rsidRDefault="00A3593B" w:rsidP="004F610B">
      <w:pPr>
        <w:spacing w:line="240" w:lineRule="auto"/>
        <w:ind w:firstLineChars="450" w:firstLine="1080"/>
        <w:rPr>
          <w:rFonts w:eastAsia="標楷體" w:hint="eastAsia"/>
          <w:color w:val="000000"/>
          <w:szCs w:val="24"/>
        </w:rPr>
      </w:pPr>
      <w:r w:rsidRPr="00282CE7">
        <w:rPr>
          <w:rFonts w:eastAsia="標楷體" w:hint="eastAsia"/>
          <w:color w:val="000000"/>
          <w:szCs w:val="24"/>
        </w:rPr>
        <w:t xml:space="preserve">Book Reading: </w:t>
      </w:r>
      <w:r w:rsidRPr="00282CE7">
        <w:rPr>
          <w:rFonts w:eastAsia="標楷體" w:hint="eastAsia"/>
          <w:color w:val="000000"/>
          <w:szCs w:val="24"/>
        </w:rPr>
        <w:t>分各站實習內容部份，指定圖書或資料讀報。</w:t>
      </w:r>
    </w:p>
    <w:p w:rsidR="00A3593B" w:rsidRPr="00282CE7" w:rsidRDefault="00A3593B" w:rsidP="004F610B">
      <w:pPr>
        <w:spacing w:line="240" w:lineRule="auto"/>
        <w:ind w:firstLineChars="450" w:firstLine="1080"/>
        <w:rPr>
          <w:rFonts w:eastAsia="標楷體" w:hint="eastAsia"/>
          <w:color w:val="000000"/>
          <w:szCs w:val="24"/>
        </w:rPr>
      </w:pPr>
      <w:r w:rsidRPr="00282CE7">
        <w:rPr>
          <w:rFonts w:eastAsia="標楷體" w:hint="eastAsia"/>
          <w:color w:val="000000"/>
          <w:szCs w:val="24"/>
        </w:rPr>
        <w:t xml:space="preserve">Journal Meeting: </w:t>
      </w:r>
      <w:r w:rsidRPr="00282CE7">
        <w:rPr>
          <w:rFonts w:eastAsia="標楷體" w:hint="eastAsia"/>
          <w:color w:val="000000"/>
          <w:szCs w:val="24"/>
        </w:rPr>
        <w:t>每位學生排定一次。</w:t>
      </w:r>
    </w:p>
    <w:p w:rsidR="00A3593B" w:rsidRPr="00282CE7" w:rsidRDefault="00A3593B" w:rsidP="004F610B">
      <w:pPr>
        <w:spacing w:line="240" w:lineRule="auto"/>
        <w:ind w:firstLineChars="450" w:firstLine="1080"/>
        <w:rPr>
          <w:rFonts w:eastAsia="標楷體" w:hint="eastAsia"/>
          <w:color w:val="000000"/>
          <w:szCs w:val="24"/>
        </w:rPr>
      </w:pPr>
      <w:r w:rsidRPr="00282CE7">
        <w:rPr>
          <w:rFonts w:eastAsia="標楷體" w:hint="eastAsia"/>
          <w:color w:val="000000"/>
          <w:szCs w:val="24"/>
        </w:rPr>
        <w:t xml:space="preserve">Topic Study: </w:t>
      </w:r>
      <w:r w:rsidRPr="00282CE7">
        <w:rPr>
          <w:rFonts w:eastAsia="標楷體" w:hint="eastAsia"/>
          <w:color w:val="000000"/>
          <w:szCs w:val="24"/>
        </w:rPr>
        <w:t>每位學生排定一次。</w:t>
      </w:r>
    </w:p>
    <w:p w:rsidR="00A3593B" w:rsidRPr="00282CE7" w:rsidRDefault="00A3593B" w:rsidP="004F610B">
      <w:pPr>
        <w:spacing w:line="240" w:lineRule="auto"/>
        <w:ind w:firstLineChars="450" w:firstLine="1080"/>
        <w:rPr>
          <w:rFonts w:eastAsia="標楷體" w:hint="eastAsia"/>
          <w:color w:val="000000"/>
          <w:szCs w:val="24"/>
        </w:rPr>
      </w:pPr>
      <w:r w:rsidRPr="00282CE7">
        <w:rPr>
          <w:rFonts w:eastAsia="標楷體" w:hint="eastAsia"/>
          <w:color w:val="000000"/>
          <w:szCs w:val="24"/>
        </w:rPr>
        <w:t xml:space="preserve">Case Report: </w:t>
      </w:r>
      <w:r w:rsidRPr="00282CE7">
        <w:rPr>
          <w:rFonts w:eastAsia="標楷體" w:hint="eastAsia"/>
          <w:color w:val="000000"/>
          <w:szCs w:val="24"/>
        </w:rPr>
        <w:t>每位學生排定一次。</w:t>
      </w:r>
    </w:p>
    <w:p w:rsidR="00A3593B" w:rsidRPr="00282CE7" w:rsidRDefault="00A3593B" w:rsidP="004F610B">
      <w:pPr>
        <w:spacing w:line="240" w:lineRule="auto"/>
        <w:ind w:firstLineChars="450" w:firstLine="1080"/>
        <w:rPr>
          <w:rFonts w:eastAsia="標楷體" w:hint="eastAsia"/>
          <w:color w:val="000000"/>
          <w:szCs w:val="24"/>
        </w:rPr>
      </w:pPr>
      <w:r w:rsidRPr="00282CE7">
        <w:rPr>
          <w:rFonts w:eastAsia="標楷體" w:hint="eastAsia"/>
          <w:color w:val="000000"/>
          <w:szCs w:val="24"/>
        </w:rPr>
        <w:t xml:space="preserve">Modality Presentation: </w:t>
      </w:r>
      <w:r w:rsidR="00864CB9" w:rsidRPr="00282CE7">
        <w:rPr>
          <w:rFonts w:eastAsia="標楷體" w:hint="eastAsia"/>
          <w:color w:val="000000"/>
        </w:rPr>
        <w:t>依</w:t>
      </w:r>
      <w:r w:rsidR="00864CB9" w:rsidRPr="00282CE7">
        <w:rPr>
          <w:rFonts w:eastAsia="標楷體"/>
          <w:color w:val="000000"/>
        </w:rPr>
        <w:t>學生</w:t>
      </w:r>
      <w:r w:rsidR="00864CB9" w:rsidRPr="00282CE7">
        <w:rPr>
          <w:rFonts w:eastAsia="標楷體" w:hint="eastAsia"/>
          <w:color w:val="000000"/>
        </w:rPr>
        <w:t>數</w:t>
      </w:r>
      <w:r w:rsidR="00864CB9" w:rsidRPr="00282CE7">
        <w:rPr>
          <w:rFonts w:eastAsia="標楷體" w:hint="eastAsia"/>
          <w:color w:val="000000"/>
        </w:rPr>
        <w:t>3-4</w:t>
      </w:r>
      <w:r w:rsidR="00864CB9" w:rsidRPr="00282CE7">
        <w:rPr>
          <w:rFonts w:eastAsia="標楷體" w:hint="eastAsia"/>
          <w:color w:val="000000"/>
        </w:rPr>
        <w:t>人</w:t>
      </w:r>
      <w:r w:rsidR="00864CB9" w:rsidRPr="00282CE7">
        <w:rPr>
          <w:rFonts w:eastAsia="標楷體"/>
          <w:color w:val="000000"/>
        </w:rPr>
        <w:t>排定一</w:t>
      </w:r>
      <w:r w:rsidR="00864CB9" w:rsidRPr="00282CE7">
        <w:rPr>
          <w:rFonts w:eastAsia="標楷體" w:hint="eastAsia"/>
          <w:color w:val="000000"/>
        </w:rPr>
        <w:t>組</w:t>
      </w:r>
      <w:r w:rsidRPr="00282CE7">
        <w:rPr>
          <w:rFonts w:eastAsia="標楷體" w:hint="eastAsia"/>
          <w:color w:val="000000"/>
          <w:szCs w:val="24"/>
        </w:rPr>
        <w:t>及報告。</w:t>
      </w:r>
    </w:p>
    <w:p w:rsidR="00A3593B" w:rsidRPr="00282CE7" w:rsidRDefault="00A3593B" w:rsidP="004F610B">
      <w:pPr>
        <w:spacing w:line="240" w:lineRule="auto"/>
        <w:ind w:firstLineChars="450" w:firstLine="1080"/>
        <w:rPr>
          <w:rFonts w:eastAsia="標楷體" w:hint="eastAsia"/>
          <w:color w:val="000000"/>
          <w:szCs w:val="24"/>
        </w:rPr>
      </w:pPr>
      <w:r w:rsidRPr="00282CE7">
        <w:rPr>
          <w:rFonts w:eastAsia="標楷體" w:hint="eastAsia"/>
          <w:color w:val="000000"/>
          <w:szCs w:val="24"/>
        </w:rPr>
        <w:t xml:space="preserve">Computer Training Program Design: </w:t>
      </w:r>
      <w:r w:rsidRPr="00282CE7">
        <w:rPr>
          <w:rFonts w:eastAsia="標楷體" w:hint="eastAsia"/>
          <w:color w:val="000000"/>
          <w:szCs w:val="24"/>
        </w:rPr>
        <w:t>每位學生需完成一件訓練程式設計。</w:t>
      </w:r>
    </w:p>
    <w:p w:rsidR="005E7E83" w:rsidRPr="00282CE7" w:rsidRDefault="00A3593B" w:rsidP="005E1475">
      <w:pPr>
        <w:spacing w:line="240" w:lineRule="auto"/>
        <w:ind w:firstLineChars="450" w:firstLine="1080"/>
        <w:rPr>
          <w:rFonts w:eastAsia="標楷體" w:hint="eastAsia"/>
          <w:color w:val="000000"/>
        </w:rPr>
      </w:pPr>
      <w:r w:rsidRPr="00282CE7">
        <w:rPr>
          <w:rFonts w:eastAsia="標楷體" w:hint="eastAsia"/>
          <w:color w:val="000000"/>
          <w:szCs w:val="24"/>
        </w:rPr>
        <w:t>副木製作</w:t>
      </w:r>
      <w:r w:rsidRPr="00282CE7">
        <w:rPr>
          <w:rFonts w:eastAsia="標楷體" w:hint="eastAsia"/>
          <w:color w:val="000000"/>
          <w:szCs w:val="24"/>
        </w:rPr>
        <w:t xml:space="preserve">: </w:t>
      </w:r>
      <w:r w:rsidRPr="00282CE7">
        <w:rPr>
          <w:rFonts w:eastAsia="標楷體" w:hint="eastAsia"/>
          <w:color w:val="000000"/>
          <w:szCs w:val="24"/>
        </w:rPr>
        <w:t>針對小兒常見的</w:t>
      </w:r>
      <w:proofErr w:type="gramStart"/>
      <w:r w:rsidRPr="00282CE7">
        <w:rPr>
          <w:rFonts w:eastAsia="標楷體" w:hint="eastAsia"/>
          <w:color w:val="000000"/>
          <w:szCs w:val="24"/>
        </w:rPr>
        <w:t>副木實際</w:t>
      </w:r>
      <w:proofErr w:type="gramEnd"/>
      <w:r w:rsidRPr="00282CE7">
        <w:rPr>
          <w:rFonts w:eastAsia="標楷體" w:hint="eastAsia"/>
          <w:color w:val="000000"/>
          <w:szCs w:val="24"/>
        </w:rPr>
        <w:t>操作</w:t>
      </w:r>
    </w:p>
    <w:p w:rsidR="005E7E83" w:rsidRPr="00282CE7" w:rsidRDefault="005E7E83" w:rsidP="004F610B">
      <w:pPr>
        <w:spacing w:line="240" w:lineRule="auto"/>
        <w:ind w:leftChars="75" w:left="360" w:hangingChars="75" w:hanging="180"/>
        <w:rPr>
          <w:rFonts w:eastAsia="標楷體" w:hint="eastAsia"/>
          <w:color w:val="000000"/>
          <w:szCs w:val="24"/>
        </w:rPr>
      </w:pPr>
      <w:r w:rsidRPr="00282CE7">
        <w:rPr>
          <w:rFonts w:eastAsia="標楷體" w:hint="eastAsia"/>
          <w:color w:val="000000"/>
          <w:szCs w:val="24"/>
        </w:rPr>
        <w:lastRenderedPageBreak/>
        <w:t xml:space="preserve">  </w:t>
      </w:r>
      <w:r w:rsidRPr="00282CE7">
        <w:rPr>
          <w:rFonts w:eastAsia="標楷體" w:hint="eastAsia"/>
          <w:color w:val="000000"/>
          <w:szCs w:val="24"/>
        </w:rPr>
        <w:t>（</w:t>
      </w:r>
      <w:r w:rsidR="004F610B" w:rsidRPr="00282CE7">
        <w:rPr>
          <w:rFonts w:eastAsia="標楷體" w:hint="eastAsia"/>
          <w:color w:val="000000"/>
          <w:szCs w:val="24"/>
        </w:rPr>
        <w:t>八</w:t>
      </w:r>
      <w:r w:rsidRPr="00282CE7">
        <w:rPr>
          <w:rFonts w:eastAsia="標楷體" w:hint="eastAsia"/>
          <w:color w:val="000000"/>
          <w:szCs w:val="24"/>
        </w:rPr>
        <w:t>）職能治療相關參考資料：</w:t>
      </w:r>
    </w:p>
    <w:p w:rsidR="005E7E83" w:rsidRPr="00282CE7" w:rsidRDefault="004F610B" w:rsidP="004F610B">
      <w:pPr>
        <w:spacing w:line="240" w:lineRule="auto"/>
        <w:ind w:leftChars="150" w:left="360" w:firstLineChars="300" w:firstLine="720"/>
        <w:rPr>
          <w:rFonts w:eastAsia="標楷體" w:hint="eastAsia"/>
          <w:color w:val="000000"/>
          <w:szCs w:val="24"/>
        </w:rPr>
      </w:pPr>
      <w:r w:rsidRPr="00282CE7">
        <w:rPr>
          <w:rFonts w:eastAsia="標楷體" w:hint="eastAsia"/>
          <w:color w:val="000000"/>
          <w:szCs w:val="24"/>
        </w:rPr>
        <w:t>1.</w:t>
      </w:r>
      <w:r w:rsidR="005E7E83" w:rsidRPr="00282CE7">
        <w:rPr>
          <w:rFonts w:eastAsia="標楷體" w:hint="eastAsia"/>
          <w:color w:val="000000"/>
          <w:szCs w:val="24"/>
        </w:rPr>
        <w:t>本院醫學大樓有圖書館，期刊、中英文書籍充足，週一至週六開放使用。</w:t>
      </w:r>
    </w:p>
    <w:p w:rsidR="004F610B" w:rsidRPr="00282CE7" w:rsidRDefault="004F610B" w:rsidP="00EA2A6A">
      <w:pPr>
        <w:numPr>
          <w:ilvl w:val="0"/>
          <w:numId w:val="17"/>
        </w:numPr>
        <w:tabs>
          <w:tab w:val="clear" w:pos="1440"/>
          <w:tab w:val="num" w:pos="1276"/>
        </w:tabs>
        <w:spacing w:line="240" w:lineRule="auto"/>
        <w:rPr>
          <w:rFonts w:eastAsia="標楷體" w:hint="eastAsia"/>
          <w:color w:val="000000"/>
          <w:szCs w:val="24"/>
        </w:rPr>
      </w:pPr>
      <w:r w:rsidRPr="00282CE7">
        <w:rPr>
          <w:rFonts w:eastAsia="標楷體" w:hint="eastAsia"/>
          <w:color w:val="000000"/>
          <w:szCs w:val="24"/>
        </w:rPr>
        <w:t>科內亦定期購買專業書籍供臨床教學使用。</w:t>
      </w:r>
    </w:p>
    <w:p w:rsidR="005E7E83" w:rsidRDefault="004F610B" w:rsidP="00EA2A6A">
      <w:pPr>
        <w:numPr>
          <w:ilvl w:val="0"/>
          <w:numId w:val="17"/>
        </w:numPr>
        <w:tabs>
          <w:tab w:val="clear" w:pos="1440"/>
          <w:tab w:val="num" w:pos="1276"/>
        </w:tabs>
        <w:spacing w:line="240" w:lineRule="auto"/>
        <w:rPr>
          <w:rFonts w:eastAsia="標楷體" w:hint="eastAsia"/>
          <w:color w:val="000000"/>
          <w:szCs w:val="24"/>
        </w:rPr>
      </w:pPr>
      <w:r w:rsidRPr="00282CE7">
        <w:rPr>
          <w:rFonts w:eastAsia="標楷體" w:hint="eastAsia"/>
          <w:color w:val="000000"/>
          <w:szCs w:val="24"/>
        </w:rPr>
        <w:t>學生可以使用科內電腦，連線至圖書館查詢圖書及期刊資料。</w:t>
      </w:r>
      <w:r w:rsidR="005E7E83" w:rsidRPr="00282CE7">
        <w:rPr>
          <w:rFonts w:eastAsia="標楷體" w:hint="eastAsia"/>
          <w:color w:val="000000"/>
          <w:szCs w:val="24"/>
        </w:rPr>
        <w:t xml:space="preserve"> </w:t>
      </w:r>
    </w:p>
    <w:p w:rsidR="003157CA" w:rsidRPr="006138B2" w:rsidRDefault="003157CA" w:rsidP="003157CA">
      <w:pPr>
        <w:spacing w:line="240" w:lineRule="auto"/>
        <w:rPr>
          <w:rFonts w:eastAsia="標楷體" w:hint="eastAsia"/>
          <w:color w:val="000000"/>
          <w:szCs w:val="24"/>
        </w:rPr>
      </w:pPr>
      <w:r>
        <w:rPr>
          <w:rFonts w:eastAsia="標楷體" w:hint="eastAsia"/>
          <w:color w:val="000000"/>
          <w:szCs w:val="24"/>
        </w:rPr>
        <w:t xml:space="preserve">   </w:t>
      </w:r>
      <w:r w:rsidRPr="006138B2">
        <w:rPr>
          <w:rFonts w:eastAsia="標楷體" w:hint="eastAsia"/>
          <w:color w:val="000000"/>
          <w:szCs w:val="24"/>
        </w:rPr>
        <w:t>（</w:t>
      </w:r>
      <w:r>
        <w:rPr>
          <w:rFonts w:eastAsia="標楷體" w:hint="eastAsia"/>
          <w:color w:val="000000"/>
          <w:szCs w:val="24"/>
        </w:rPr>
        <w:t>九</w:t>
      </w:r>
      <w:r w:rsidRPr="006138B2">
        <w:rPr>
          <w:rFonts w:eastAsia="標楷體" w:hint="eastAsia"/>
          <w:color w:val="000000"/>
          <w:szCs w:val="24"/>
        </w:rPr>
        <w:t>）其他實習相關資源：</w:t>
      </w:r>
      <w:r w:rsidRPr="006138B2">
        <w:rPr>
          <w:rFonts w:eastAsia="標楷體" w:hint="eastAsia"/>
          <w:color w:val="000000"/>
          <w:szCs w:val="24"/>
        </w:rPr>
        <w:t xml:space="preserve"> </w:t>
      </w:r>
    </w:p>
    <w:p w:rsidR="003157CA" w:rsidRPr="006138B2" w:rsidRDefault="003157CA" w:rsidP="003157CA">
      <w:pPr>
        <w:tabs>
          <w:tab w:val="left" w:pos="1276"/>
          <w:tab w:val="left" w:pos="1418"/>
        </w:tabs>
        <w:spacing w:line="240" w:lineRule="auto"/>
        <w:ind w:leftChars="413" w:left="991" w:firstLine="2"/>
        <w:rPr>
          <w:rFonts w:eastAsia="標楷體" w:hint="eastAsia"/>
          <w:color w:val="000000"/>
          <w:szCs w:val="24"/>
        </w:rPr>
      </w:pPr>
      <w:r w:rsidRPr="006138B2">
        <w:rPr>
          <w:rFonts w:eastAsia="標楷體" w:hint="eastAsia"/>
          <w:color w:val="000000"/>
          <w:szCs w:val="24"/>
        </w:rPr>
        <w:t xml:space="preserve"> 1.</w:t>
      </w:r>
      <w:r>
        <w:rPr>
          <w:rFonts w:eastAsia="標楷體" w:hint="eastAsia"/>
          <w:color w:val="000000"/>
          <w:szCs w:val="24"/>
        </w:rPr>
        <w:t>每位學生</w:t>
      </w:r>
      <w:r w:rsidRPr="006138B2">
        <w:rPr>
          <w:rFonts w:eastAsia="標楷體" w:hint="eastAsia"/>
          <w:color w:val="000000"/>
          <w:szCs w:val="24"/>
        </w:rPr>
        <w:t>實習學生</w:t>
      </w:r>
      <w:r>
        <w:rPr>
          <w:rFonts w:eastAsia="標楷體" w:hint="eastAsia"/>
          <w:color w:val="000000"/>
          <w:szCs w:val="24"/>
        </w:rPr>
        <w:t>有</w:t>
      </w:r>
      <w:r w:rsidRPr="006138B2">
        <w:rPr>
          <w:rFonts w:eastAsia="標楷體" w:hint="eastAsia"/>
          <w:color w:val="000000"/>
          <w:szCs w:val="24"/>
        </w:rPr>
        <w:t>專屬的</w:t>
      </w:r>
      <w:r>
        <w:rPr>
          <w:rFonts w:eastAsia="標楷體" w:hint="eastAsia"/>
          <w:color w:val="000000"/>
          <w:szCs w:val="24"/>
        </w:rPr>
        <w:t>置物櫃及桌子</w:t>
      </w:r>
    </w:p>
    <w:p w:rsidR="003157CA" w:rsidRPr="006138B2" w:rsidRDefault="003157CA" w:rsidP="003157CA">
      <w:pPr>
        <w:spacing w:line="240" w:lineRule="auto"/>
        <w:ind w:leftChars="413" w:left="991" w:firstLine="2"/>
        <w:rPr>
          <w:rFonts w:eastAsia="標楷體" w:hint="eastAsia"/>
          <w:color w:val="000000"/>
          <w:szCs w:val="24"/>
        </w:rPr>
      </w:pPr>
      <w:r w:rsidRPr="006138B2">
        <w:rPr>
          <w:rFonts w:eastAsia="標楷體" w:hint="eastAsia"/>
          <w:color w:val="000000"/>
          <w:szCs w:val="24"/>
        </w:rPr>
        <w:t xml:space="preserve"> 2.</w:t>
      </w:r>
      <w:r>
        <w:rPr>
          <w:rFonts w:eastAsia="標楷體" w:hint="eastAsia"/>
          <w:color w:val="000000"/>
          <w:szCs w:val="24"/>
        </w:rPr>
        <w:t>有</w:t>
      </w:r>
      <w:r w:rsidRPr="006138B2">
        <w:rPr>
          <w:rFonts w:eastAsia="標楷體" w:hint="eastAsia"/>
          <w:color w:val="000000"/>
          <w:szCs w:val="24"/>
        </w:rPr>
        <w:t>實習學生專屬的討論室，提供教學及休息使用。</w:t>
      </w:r>
    </w:p>
    <w:p w:rsidR="003157CA" w:rsidRPr="006138B2" w:rsidRDefault="003157CA" w:rsidP="003157CA">
      <w:pPr>
        <w:spacing w:line="240" w:lineRule="auto"/>
        <w:ind w:leftChars="413" w:left="991" w:firstLine="2"/>
        <w:rPr>
          <w:rFonts w:eastAsia="標楷體" w:hint="eastAsia"/>
          <w:color w:val="000000"/>
          <w:szCs w:val="24"/>
        </w:rPr>
      </w:pPr>
      <w:r w:rsidRPr="006138B2">
        <w:rPr>
          <w:rFonts w:eastAsia="標楷體" w:hint="eastAsia"/>
          <w:color w:val="000000"/>
          <w:szCs w:val="24"/>
        </w:rPr>
        <w:t xml:space="preserve"> 3.</w:t>
      </w:r>
      <w:proofErr w:type="gramStart"/>
      <w:r w:rsidRPr="006138B2">
        <w:rPr>
          <w:rFonts w:eastAsia="標楷體" w:hint="eastAsia"/>
          <w:color w:val="000000"/>
          <w:szCs w:val="24"/>
        </w:rPr>
        <w:t>備多部</w:t>
      </w:r>
      <w:proofErr w:type="gramEnd"/>
      <w:r w:rsidRPr="006138B2">
        <w:rPr>
          <w:rFonts w:eastAsia="標楷體" w:hint="eastAsia"/>
          <w:color w:val="000000"/>
          <w:szCs w:val="24"/>
        </w:rPr>
        <w:t>電腦液晶投影設備供教學或報告使用。</w:t>
      </w:r>
    </w:p>
    <w:p w:rsidR="003157CA" w:rsidRDefault="003157CA" w:rsidP="003157CA">
      <w:pPr>
        <w:spacing w:line="240" w:lineRule="auto"/>
        <w:ind w:leftChars="413" w:left="991" w:firstLine="2"/>
        <w:rPr>
          <w:rFonts w:eastAsia="標楷體" w:hint="eastAsia"/>
          <w:color w:val="000000"/>
          <w:szCs w:val="24"/>
        </w:rPr>
      </w:pPr>
      <w:r w:rsidRPr="006138B2">
        <w:rPr>
          <w:rFonts w:eastAsia="標楷體" w:hint="eastAsia"/>
          <w:color w:val="000000"/>
          <w:szCs w:val="24"/>
        </w:rPr>
        <w:t xml:space="preserve"> 4.</w:t>
      </w:r>
      <w:r w:rsidRPr="006138B2">
        <w:rPr>
          <w:rFonts w:eastAsia="標楷體" w:hint="eastAsia"/>
          <w:color w:val="000000"/>
          <w:szCs w:val="24"/>
        </w:rPr>
        <w:t>免費提供作業報告之列印及影印。</w:t>
      </w:r>
    </w:p>
    <w:p w:rsidR="003157CA" w:rsidRPr="006138B2" w:rsidRDefault="003157CA" w:rsidP="003157CA">
      <w:pPr>
        <w:spacing w:line="240" w:lineRule="auto"/>
        <w:ind w:leftChars="413" w:left="991" w:firstLine="2"/>
        <w:rPr>
          <w:rFonts w:eastAsia="標楷體" w:hint="eastAsia"/>
          <w:color w:val="000000"/>
          <w:szCs w:val="24"/>
        </w:rPr>
      </w:pPr>
      <w:r>
        <w:rPr>
          <w:rFonts w:eastAsia="標楷體" w:hint="eastAsia"/>
          <w:color w:val="000000"/>
          <w:szCs w:val="24"/>
        </w:rPr>
        <w:t xml:space="preserve"> 5.</w:t>
      </w:r>
      <w:r w:rsidRPr="006138B2">
        <w:rPr>
          <w:rFonts w:eastAsia="標楷體" w:hint="eastAsia"/>
          <w:color w:val="000000"/>
          <w:szCs w:val="24"/>
        </w:rPr>
        <w:t>院內商店街售價比照員工折扣收費。</w:t>
      </w:r>
    </w:p>
    <w:p w:rsidR="004F610B" w:rsidRPr="00282CE7" w:rsidRDefault="004F610B">
      <w:pPr>
        <w:spacing w:line="240" w:lineRule="auto"/>
        <w:ind w:left="600" w:hangingChars="250" w:hanging="600"/>
        <w:rPr>
          <w:rFonts w:eastAsia="標楷體" w:hint="eastAsia"/>
          <w:color w:val="000000"/>
          <w:szCs w:val="24"/>
        </w:rPr>
      </w:pPr>
    </w:p>
    <w:p w:rsidR="005E7E83" w:rsidRPr="00D32239" w:rsidRDefault="00D32239">
      <w:pPr>
        <w:spacing w:line="240" w:lineRule="auto"/>
        <w:ind w:left="600" w:hangingChars="250" w:hanging="600"/>
        <w:rPr>
          <w:rFonts w:eastAsia="標楷體" w:hint="eastAsia"/>
          <w:b/>
          <w:color w:val="000000"/>
          <w:szCs w:val="24"/>
        </w:rPr>
      </w:pPr>
      <w:r>
        <w:rPr>
          <w:rFonts w:eastAsia="標楷體" w:hint="eastAsia"/>
          <w:color w:val="000000"/>
          <w:szCs w:val="24"/>
        </w:rPr>
        <w:t xml:space="preserve">   </w:t>
      </w:r>
      <w:r w:rsidRPr="00D32239">
        <w:rPr>
          <w:rFonts w:eastAsia="標楷體" w:hint="eastAsia"/>
          <w:b/>
          <w:color w:val="000000"/>
          <w:szCs w:val="24"/>
        </w:rPr>
        <w:t>二</w:t>
      </w:r>
      <w:r w:rsidR="005E7E83" w:rsidRPr="00D32239">
        <w:rPr>
          <w:rFonts w:eastAsia="標楷體" w:hint="eastAsia"/>
          <w:b/>
          <w:color w:val="000000"/>
          <w:szCs w:val="24"/>
        </w:rPr>
        <w:t>、實習學生之評分標準及方法</w:t>
      </w:r>
    </w:p>
    <w:p w:rsidR="005E7E83" w:rsidRPr="00282CE7" w:rsidRDefault="005E7E83" w:rsidP="003157CA">
      <w:pPr>
        <w:numPr>
          <w:ilvl w:val="0"/>
          <w:numId w:val="18"/>
        </w:numPr>
        <w:rPr>
          <w:rFonts w:eastAsia="標楷體" w:hint="eastAsia"/>
          <w:color w:val="000000"/>
        </w:rPr>
      </w:pPr>
      <w:r w:rsidRPr="00282CE7">
        <w:rPr>
          <w:rFonts w:eastAsia="標楷體"/>
          <w:b/>
          <w:bCs/>
          <w:color w:val="000000"/>
        </w:rPr>
        <w:t>資料的收集：</w:t>
      </w:r>
      <w:r w:rsidRPr="00282CE7">
        <w:rPr>
          <w:rFonts w:eastAsia="標楷體"/>
          <w:color w:val="000000"/>
        </w:rPr>
        <w:t>從病歷、其它專業人員、病人或病人家屬獲得有關病人的資料。</w:t>
      </w:r>
    </w:p>
    <w:p w:rsidR="005E7E83" w:rsidRPr="00282CE7" w:rsidRDefault="005E7E83" w:rsidP="003157CA">
      <w:pPr>
        <w:numPr>
          <w:ilvl w:val="0"/>
          <w:numId w:val="18"/>
        </w:numPr>
        <w:rPr>
          <w:rFonts w:eastAsia="標楷體" w:hint="eastAsia"/>
          <w:color w:val="000000"/>
        </w:rPr>
      </w:pPr>
      <w:r w:rsidRPr="00282CE7">
        <w:rPr>
          <w:rFonts w:eastAsia="標楷體"/>
          <w:b/>
          <w:bCs/>
          <w:color w:val="000000"/>
        </w:rPr>
        <w:t>評估技巧：</w:t>
      </w:r>
      <w:r w:rsidRPr="00282CE7">
        <w:rPr>
          <w:rFonts w:eastAsia="標楷體"/>
          <w:color w:val="000000"/>
        </w:rPr>
        <w:t>包括觀察、面談技巧、可否依病人情況不同而選擇適當的評估工具、可否正確的評估病人各種能力。</w:t>
      </w:r>
    </w:p>
    <w:p w:rsidR="005E7E83" w:rsidRPr="00282CE7" w:rsidRDefault="005E7E83" w:rsidP="003157CA">
      <w:pPr>
        <w:numPr>
          <w:ilvl w:val="0"/>
          <w:numId w:val="18"/>
        </w:numPr>
        <w:rPr>
          <w:rFonts w:eastAsia="標楷體" w:hint="eastAsia"/>
          <w:color w:val="000000"/>
        </w:rPr>
      </w:pPr>
      <w:r w:rsidRPr="00282CE7">
        <w:rPr>
          <w:rFonts w:eastAsia="標楷體"/>
          <w:b/>
          <w:bCs/>
          <w:color w:val="000000"/>
        </w:rPr>
        <w:t>分析問題及設定治療目標</w:t>
      </w:r>
      <w:r w:rsidRPr="00282CE7">
        <w:rPr>
          <w:rFonts w:eastAsia="標楷體"/>
          <w:b/>
          <w:color w:val="000000"/>
        </w:rPr>
        <w:t>(15%)</w:t>
      </w:r>
      <w:r w:rsidRPr="00282CE7">
        <w:rPr>
          <w:rFonts w:eastAsia="標楷體"/>
          <w:b/>
          <w:bCs/>
          <w:color w:val="000000"/>
        </w:rPr>
        <w:t>：</w:t>
      </w:r>
      <w:r w:rsidRPr="00282CE7">
        <w:rPr>
          <w:rFonts w:eastAsia="標楷體"/>
          <w:color w:val="000000"/>
        </w:rPr>
        <w:t>可否依據評估的結果而找出問題的根本原因、可否依先後順序設定適當的治療目標、目標是否完整、且合乎實際需要、可否適時修改目標。</w:t>
      </w:r>
    </w:p>
    <w:p w:rsidR="005E7E83" w:rsidRPr="00282CE7" w:rsidRDefault="005E7E83" w:rsidP="003157CA">
      <w:pPr>
        <w:numPr>
          <w:ilvl w:val="0"/>
          <w:numId w:val="18"/>
        </w:numPr>
        <w:rPr>
          <w:rFonts w:eastAsia="標楷體" w:hint="eastAsia"/>
          <w:color w:val="000000"/>
        </w:rPr>
      </w:pPr>
      <w:r w:rsidRPr="00282CE7">
        <w:rPr>
          <w:rFonts w:eastAsia="標楷體"/>
          <w:b/>
          <w:bCs/>
          <w:color w:val="000000"/>
        </w:rPr>
        <w:t>實施治療：</w:t>
      </w:r>
      <w:r w:rsidRPr="00282CE7">
        <w:rPr>
          <w:rFonts w:eastAsia="標楷體"/>
          <w:color w:val="000000"/>
        </w:rPr>
        <w:t>可否依目標選擇適當的治療工具、活動或徒手治療技巧、可否根據病人的能力改變活動的難易繁簡、可否有效的治療、可否考慮安全性及病人病理有關事項、是否教導回家練習項目、可否準備病人出院之各項事宜、可否製作或推薦適當的輔助器材。</w:t>
      </w:r>
    </w:p>
    <w:p w:rsidR="005E7E83" w:rsidRPr="00282CE7" w:rsidRDefault="005E7E83" w:rsidP="003157CA">
      <w:pPr>
        <w:numPr>
          <w:ilvl w:val="0"/>
          <w:numId w:val="18"/>
        </w:numPr>
        <w:rPr>
          <w:rFonts w:eastAsia="標楷體" w:hint="eastAsia"/>
          <w:color w:val="000000"/>
        </w:rPr>
      </w:pPr>
      <w:r w:rsidRPr="00282CE7">
        <w:rPr>
          <w:rFonts w:eastAsia="標楷體"/>
          <w:b/>
          <w:bCs/>
          <w:color w:val="000000"/>
        </w:rPr>
        <w:t>溝通技巧：</w:t>
      </w:r>
      <w:r w:rsidRPr="00282CE7">
        <w:rPr>
          <w:rFonts w:eastAsia="標楷體"/>
          <w:color w:val="000000"/>
        </w:rPr>
        <w:t>包括書面及口頭溝通能力。可否與病人、其它專業人員及指導老師做有效的溝通及建立良好人際關係。病歷報告紀錄是否內容通順詳盡。</w:t>
      </w:r>
    </w:p>
    <w:p w:rsidR="005E7E83" w:rsidRPr="00282CE7" w:rsidRDefault="005E7E83" w:rsidP="003157CA">
      <w:pPr>
        <w:numPr>
          <w:ilvl w:val="0"/>
          <w:numId w:val="18"/>
        </w:numPr>
        <w:rPr>
          <w:rFonts w:eastAsia="標楷體" w:hint="eastAsia"/>
          <w:color w:val="000000"/>
        </w:rPr>
      </w:pPr>
      <w:r w:rsidRPr="00282CE7">
        <w:rPr>
          <w:rFonts w:eastAsia="標楷體"/>
          <w:b/>
          <w:bCs/>
          <w:color w:val="000000"/>
        </w:rPr>
        <w:t>專業特質：</w:t>
      </w:r>
      <w:r w:rsidRPr="00282CE7">
        <w:rPr>
          <w:rFonts w:eastAsia="標楷體"/>
          <w:color w:val="000000"/>
        </w:rPr>
        <w:t>根據專業哲學與精神從事治療、遵守專業道德規範、對專業認同、具備專業形象與行為。</w:t>
      </w:r>
    </w:p>
    <w:p w:rsidR="005E7E83" w:rsidRPr="00282CE7" w:rsidRDefault="005E7E83" w:rsidP="003157CA">
      <w:pPr>
        <w:numPr>
          <w:ilvl w:val="0"/>
          <w:numId w:val="18"/>
        </w:numPr>
        <w:rPr>
          <w:rFonts w:eastAsia="標楷體" w:hint="eastAsia"/>
          <w:color w:val="000000"/>
        </w:rPr>
      </w:pPr>
      <w:r w:rsidRPr="00282CE7">
        <w:rPr>
          <w:rFonts w:eastAsia="標楷體"/>
          <w:b/>
          <w:bCs/>
          <w:color w:val="000000"/>
        </w:rPr>
        <w:t>工作態度：</w:t>
      </w:r>
      <w:r w:rsidRPr="00282CE7">
        <w:rPr>
          <w:rFonts w:eastAsia="標楷體"/>
          <w:b/>
          <w:color w:val="000000"/>
        </w:rPr>
        <w:t xml:space="preserve"> </w:t>
      </w:r>
      <w:r w:rsidRPr="00282CE7">
        <w:rPr>
          <w:rFonts w:eastAsia="標楷體"/>
          <w:color w:val="000000"/>
        </w:rPr>
        <w:t>包括對工作負責、盡職、守時、出缺席、對工作的組織能力、有效安排及利用時間、服裝遵守醫院規則、維持工作環境、依規定請假、完成離站手續等。</w:t>
      </w:r>
    </w:p>
    <w:p w:rsidR="005E7E83" w:rsidRPr="00282CE7" w:rsidRDefault="005E7E83" w:rsidP="003157CA">
      <w:pPr>
        <w:numPr>
          <w:ilvl w:val="0"/>
          <w:numId w:val="18"/>
        </w:numPr>
        <w:rPr>
          <w:rFonts w:eastAsia="標楷體"/>
          <w:color w:val="000000"/>
        </w:rPr>
      </w:pPr>
      <w:r w:rsidRPr="00282CE7">
        <w:rPr>
          <w:rFonts w:eastAsia="標楷體"/>
          <w:b/>
          <w:bCs/>
          <w:color w:val="000000"/>
        </w:rPr>
        <w:t>作業表現：</w:t>
      </w:r>
      <w:r w:rsidRPr="00282CE7">
        <w:rPr>
          <w:rFonts w:eastAsia="標楷體"/>
          <w:color w:val="000000"/>
        </w:rPr>
        <w:t xml:space="preserve"> </w:t>
      </w:r>
      <w:r w:rsidRPr="00282CE7">
        <w:rPr>
          <w:rFonts w:eastAsia="標楷體"/>
          <w:color w:val="000000"/>
        </w:rPr>
        <w:t>包括期刊報告會、讀書討論會、活動分析、專題報告、個案報告、輔助器具、程式設計等口頭及書面的報告表現。</w:t>
      </w:r>
    </w:p>
    <w:p w:rsidR="005E7E83" w:rsidRPr="00282CE7" w:rsidRDefault="005E7E83">
      <w:pPr>
        <w:spacing w:line="240" w:lineRule="auto"/>
        <w:rPr>
          <w:rFonts w:eastAsia="標楷體" w:hint="eastAsia"/>
          <w:color w:val="000000"/>
          <w:szCs w:val="24"/>
        </w:rPr>
      </w:pPr>
    </w:p>
    <w:p w:rsidR="005E1475" w:rsidRPr="00D32239" w:rsidRDefault="00D32239" w:rsidP="005E1475">
      <w:pPr>
        <w:pStyle w:val="10"/>
        <w:keepNext w:val="0"/>
        <w:tabs>
          <w:tab w:val="left" w:pos="7920"/>
        </w:tabs>
        <w:adjustRightInd w:val="0"/>
        <w:spacing w:line="240" w:lineRule="auto"/>
        <w:outlineLvl w:val="9"/>
        <w:rPr>
          <w:rFonts w:ascii="Times New Roman" w:eastAsia="標楷體" w:hAnsi="Times New Roman"/>
          <w:color w:val="000000"/>
          <w:szCs w:val="24"/>
        </w:rPr>
      </w:pPr>
      <w:r>
        <w:rPr>
          <w:rFonts w:eastAsia="標楷體" w:hint="eastAsia"/>
          <w:color w:val="000000"/>
          <w:szCs w:val="24"/>
        </w:rPr>
        <w:t xml:space="preserve">  </w:t>
      </w:r>
      <w:r w:rsidRPr="00D32239">
        <w:rPr>
          <w:rFonts w:eastAsia="標楷體" w:hint="eastAsia"/>
          <w:color w:val="000000"/>
          <w:szCs w:val="24"/>
        </w:rPr>
        <w:t>三</w:t>
      </w:r>
      <w:r w:rsidR="005E7E83" w:rsidRPr="00D32239">
        <w:rPr>
          <w:rFonts w:eastAsia="標楷體" w:hint="eastAsia"/>
          <w:color w:val="000000"/>
          <w:szCs w:val="24"/>
        </w:rPr>
        <w:t>、</w:t>
      </w:r>
      <w:r w:rsidR="005E1475" w:rsidRPr="00D32239">
        <w:rPr>
          <w:rFonts w:ascii="Times New Roman" w:eastAsia="標楷體" w:hAnsi="標楷體"/>
          <w:color w:val="000000"/>
          <w:szCs w:val="24"/>
        </w:rPr>
        <w:t>實習參考書目：</w:t>
      </w:r>
    </w:p>
    <w:p w:rsidR="005E1475" w:rsidRPr="00282CE7" w:rsidRDefault="005E1475" w:rsidP="005E1475">
      <w:pPr>
        <w:numPr>
          <w:ilvl w:val="0"/>
          <w:numId w:val="16"/>
        </w:numPr>
        <w:spacing w:line="240" w:lineRule="auto"/>
        <w:ind w:hanging="33"/>
        <w:rPr>
          <w:rFonts w:eastAsia="標楷體"/>
          <w:color w:val="000000"/>
        </w:rPr>
      </w:pPr>
      <w:r w:rsidRPr="00282CE7">
        <w:rPr>
          <w:rFonts w:eastAsia="標楷體"/>
          <w:color w:val="000000"/>
        </w:rPr>
        <w:t>Therapeutic Exercise in Developmental Disabilities.</w:t>
      </w:r>
    </w:p>
    <w:p w:rsidR="005E1475" w:rsidRPr="00282CE7" w:rsidRDefault="005E1475" w:rsidP="005E1475">
      <w:pPr>
        <w:numPr>
          <w:ilvl w:val="0"/>
          <w:numId w:val="16"/>
        </w:numPr>
        <w:spacing w:line="240" w:lineRule="auto"/>
        <w:ind w:hanging="33"/>
        <w:rPr>
          <w:rFonts w:eastAsia="標楷體"/>
          <w:color w:val="000000"/>
        </w:rPr>
      </w:pPr>
      <w:r w:rsidRPr="00282CE7">
        <w:rPr>
          <w:rFonts w:eastAsia="標楷體"/>
          <w:color w:val="000000"/>
        </w:rPr>
        <w:t>Occupational therapy for children.</w:t>
      </w:r>
    </w:p>
    <w:p w:rsidR="005E1475" w:rsidRPr="00282CE7" w:rsidRDefault="005E1475" w:rsidP="005E1475">
      <w:pPr>
        <w:numPr>
          <w:ilvl w:val="0"/>
          <w:numId w:val="16"/>
        </w:numPr>
        <w:spacing w:line="240" w:lineRule="auto"/>
        <w:ind w:hanging="33"/>
        <w:rPr>
          <w:rFonts w:eastAsia="標楷體"/>
          <w:color w:val="000000"/>
        </w:rPr>
      </w:pPr>
      <w:r w:rsidRPr="00282CE7">
        <w:rPr>
          <w:rFonts w:eastAsia="標楷體"/>
          <w:color w:val="000000"/>
        </w:rPr>
        <w:t>Sensory Integration. Theory and practice.</w:t>
      </w:r>
    </w:p>
    <w:p w:rsidR="005E1475" w:rsidRPr="00282CE7" w:rsidRDefault="005E1475" w:rsidP="005E1475">
      <w:pPr>
        <w:numPr>
          <w:ilvl w:val="0"/>
          <w:numId w:val="16"/>
        </w:numPr>
        <w:spacing w:line="240" w:lineRule="auto"/>
        <w:ind w:hanging="33"/>
        <w:rPr>
          <w:rFonts w:eastAsia="標楷體"/>
          <w:color w:val="000000"/>
        </w:rPr>
      </w:pPr>
      <w:r w:rsidRPr="00282CE7">
        <w:rPr>
          <w:rFonts w:eastAsia="標楷體"/>
          <w:color w:val="000000"/>
        </w:rPr>
        <w:t>Hand function in the child Foundations for Remediation.</w:t>
      </w:r>
    </w:p>
    <w:p w:rsidR="005E1475" w:rsidRPr="00282CE7" w:rsidRDefault="005E1475" w:rsidP="005E1475">
      <w:pPr>
        <w:numPr>
          <w:ilvl w:val="0"/>
          <w:numId w:val="16"/>
        </w:numPr>
        <w:spacing w:line="240" w:lineRule="auto"/>
        <w:ind w:hanging="33"/>
        <w:rPr>
          <w:rFonts w:eastAsia="標楷體"/>
          <w:color w:val="000000"/>
        </w:rPr>
      </w:pPr>
      <w:r w:rsidRPr="00282CE7">
        <w:rPr>
          <w:rFonts w:eastAsia="標楷體"/>
          <w:color w:val="000000"/>
        </w:rPr>
        <w:t>Pediatric Skills for occupational Assistants.</w:t>
      </w:r>
      <w:r w:rsidRPr="00282CE7">
        <w:rPr>
          <w:rFonts w:eastAsia="標楷體" w:hAnsi="標楷體"/>
          <w:color w:val="000000"/>
        </w:rPr>
        <w:t>（</w:t>
      </w:r>
      <w:r w:rsidRPr="00282CE7">
        <w:rPr>
          <w:rFonts w:eastAsia="標楷體"/>
          <w:color w:val="000000"/>
        </w:rPr>
        <w:t>2</w:t>
      </w:r>
      <w:r w:rsidRPr="00282CE7">
        <w:rPr>
          <w:rFonts w:eastAsia="標楷體"/>
          <w:color w:val="000000"/>
          <w:vertAlign w:val="superscript"/>
        </w:rPr>
        <w:t>th</w:t>
      </w:r>
      <w:r w:rsidRPr="00282CE7">
        <w:rPr>
          <w:rFonts w:eastAsia="標楷體"/>
          <w:color w:val="000000"/>
        </w:rPr>
        <w:t>ed.</w:t>
      </w:r>
      <w:r w:rsidRPr="00282CE7">
        <w:rPr>
          <w:rFonts w:eastAsia="標楷體" w:hAnsi="標楷體"/>
          <w:color w:val="000000"/>
        </w:rPr>
        <w:t>）</w:t>
      </w:r>
    </w:p>
    <w:p w:rsidR="005E1475" w:rsidRPr="00282CE7" w:rsidRDefault="005E1475" w:rsidP="005E1475">
      <w:pPr>
        <w:numPr>
          <w:ilvl w:val="0"/>
          <w:numId w:val="16"/>
        </w:numPr>
        <w:spacing w:line="240" w:lineRule="auto"/>
        <w:ind w:hanging="33"/>
        <w:rPr>
          <w:rFonts w:eastAsia="標楷體"/>
          <w:color w:val="000000"/>
        </w:rPr>
      </w:pPr>
      <w:r w:rsidRPr="00282CE7">
        <w:rPr>
          <w:rFonts w:eastAsia="標楷體"/>
          <w:color w:val="000000"/>
        </w:rPr>
        <w:t>Approach to treatment of the baby.</w:t>
      </w:r>
    </w:p>
    <w:p w:rsidR="005E1475" w:rsidRPr="00282CE7" w:rsidRDefault="005E1475" w:rsidP="005E1475">
      <w:pPr>
        <w:numPr>
          <w:ilvl w:val="0"/>
          <w:numId w:val="16"/>
        </w:numPr>
        <w:spacing w:line="240" w:lineRule="auto"/>
        <w:ind w:hanging="33"/>
        <w:rPr>
          <w:rFonts w:eastAsia="標楷體"/>
          <w:color w:val="000000"/>
        </w:rPr>
      </w:pPr>
      <w:r w:rsidRPr="00282CE7">
        <w:rPr>
          <w:rFonts w:eastAsia="標楷體"/>
          <w:color w:val="000000"/>
        </w:rPr>
        <w:t xml:space="preserve">Play in Occupational Therapy </w:t>
      </w:r>
      <w:proofErr w:type="gramStart"/>
      <w:r w:rsidRPr="00282CE7">
        <w:rPr>
          <w:rFonts w:eastAsia="標楷體"/>
          <w:color w:val="000000"/>
        </w:rPr>
        <w:t>For</w:t>
      </w:r>
      <w:proofErr w:type="gramEnd"/>
      <w:r w:rsidRPr="00282CE7">
        <w:rPr>
          <w:rFonts w:eastAsia="標楷體"/>
          <w:color w:val="000000"/>
        </w:rPr>
        <w:t xml:space="preserve"> children.</w:t>
      </w:r>
    </w:p>
    <w:p w:rsidR="005E1475" w:rsidRPr="00282CE7" w:rsidRDefault="005E1475" w:rsidP="005E1475">
      <w:pPr>
        <w:numPr>
          <w:ilvl w:val="0"/>
          <w:numId w:val="16"/>
        </w:numPr>
        <w:spacing w:line="240" w:lineRule="auto"/>
        <w:ind w:hanging="33"/>
        <w:rPr>
          <w:rFonts w:eastAsia="標楷體"/>
          <w:color w:val="000000"/>
        </w:rPr>
      </w:pPr>
      <w:r w:rsidRPr="00282CE7">
        <w:rPr>
          <w:rFonts w:eastAsia="標楷體"/>
          <w:color w:val="000000"/>
        </w:rPr>
        <w:t>Developmental &amp; Functional Hand Grasps.</w:t>
      </w:r>
    </w:p>
    <w:p w:rsidR="005E1475" w:rsidRPr="00282CE7" w:rsidRDefault="005E1475" w:rsidP="005E1475">
      <w:pPr>
        <w:numPr>
          <w:ilvl w:val="0"/>
          <w:numId w:val="16"/>
        </w:numPr>
        <w:spacing w:line="240" w:lineRule="auto"/>
        <w:ind w:hanging="33"/>
        <w:rPr>
          <w:rFonts w:eastAsia="標楷體"/>
          <w:color w:val="000000"/>
        </w:rPr>
      </w:pPr>
      <w:r w:rsidRPr="00282CE7">
        <w:rPr>
          <w:rFonts w:eastAsia="標楷體"/>
          <w:color w:val="000000"/>
        </w:rPr>
        <w:lastRenderedPageBreak/>
        <w:t xml:space="preserve">Combining </w:t>
      </w:r>
      <w:proofErr w:type="spellStart"/>
      <w:r w:rsidRPr="00282CE7">
        <w:rPr>
          <w:rFonts w:eastAsia="標楷體"/>
          <w:color w:val="000000"/>
        </w:rPr>
        <w:t>Neuro</w:t>
      </w:r>
      <w:proofErr w:type="spellEnd"/>
      <w:r w:rsidRPr="00282CE7">
        <w:rPr>
          <w:rFonts w:eastAsia="標楷體"/>
          <w:color w:val="000000"/>
        </w:rPr>
        <w:t>-Development treatment and Sensory Integration Principles.</w:t>
      </w:r>
    </w:p>
    <w:p w:rsidR="005E1475" w:rsidRPr="00282CE7" w:rsidRDefault="005E1475" w:rsidP="005E1475">
      <w:pPr>
        <w:numPr>
          <w:ilvl w:val="0"/>
          <w:numId w:val="16"/>
        </w:numPr>
        <w:spacing w:line="240" w:lineRule="auto"/>
        <w:ind w:hanging="33"/>
        <w:rPr>
          <w:rFonts w:eastAsia="標楷體"/>
          <w:color w:val="000000"/>
        </w:rPr>
      </w:pPr>
      <w:r w:rsidRPr="00282CE7">
        <w:rPr>
          <w:rFonts w:eastAsia="標楷體"/>
          <w:color w:val="000000"/>
        </w:rPr>
        <w:t xml:space="preserve">Positioning for </w:t>
      </w:r>
      <w:proofErr w:type="spellStart"/>
      <w:r w:rsidRPr="00282CE7">
        <w:rPr>
          <w:rFonts w:eastAsia="標楷體"/>
          <w:color w:val="000000"/>
        </w:rPr>
        <w:t>play</w:t>
      </w:r>
      <w:proofErr w:type="gramStart"/>
      <w:r w:rsidRPr="00282CE7">
        <w:rPr>
          <w:rFonts w:eastAsia="標楷體"/>
          <w:color w:val="000000"/>
        </w:rPr>
        <w:t>:Home</w:t>
      </w:r>
      <w:proofErr w:type="spellEnd"/>
      <w:proofErr w:type="gramEnd"/>
      <w:r w:rsidRPr="00282CE7">
        <w:rPr>
          <w:rFonts w:eastAsia="標楷體"/>
          <w:color w:val="000000"/>
        </w:rPr>
        <w:t xml:space="preserve"> activities for parents of young children.</w:t>
      </w:r>
    </w:p>
    <w:p w:rsidR="005E1475" w:rsidRPr="00282CE7" w:rsidRDefault="005E1475" w:rsidP="005E1475">
      <w:pPr>
        <w:numPr>
          <w:ilvl w:val="0"/>
          <w:numId w:val="16"/>
        </w:numPr>
        <w:spacing w:line="240" w:lineRule="auto"/>
        <w:ind w:hanging="33"/>
        <w:rPr>
          <w:rFonts w:eastAsia="標楷體"/>
          <w:color w:val="000000"/>
        </w:rPr>
      </w:pPr>
      <w:r w:rsidRPr="00282CE7">
        <w:rPr>
          <w:rFonts w:eastAsia="標楷體"/>
          <w:color w:val="000000"/>
        </w:rPr>
        <w:t>Handling the young child with CP at home.</w:t>
      </w:r>
    </w:p>
    <w:p w:rsidR="005E1475" w:rsidRPr="00282CE7" w:rsidRDefault="005E1475" w:rsidP="005E1475">
      <w:pPr>
        <w:numPr>
          <w:ilvl w:val="0"/>
          <w:numId w:val="16"/>
        </w:numPr>
        <w:spacing w:line="240" w:lineRule="auto"/>
        <w:ind w:hanging="33"/>
        <w:rPr>
          <w:rFonts w:eastAsia="標楷體"/>
          <w:color w:val="000000"/>
        </w:rPr>
      </w:pPr>
      <w:r w:rsidRPr="00282CE7">
        <w:rPr>
          <w:rFonts w:eastAsia="標楷體"/>
          <w:color w:val="000000"/>
        </w:rPr>
        <w:t>Early Diagnosis and therapy in CP.</w:t>
      </w:r>
    </w:p>
    <w:p w:rsidR="005E1475" w:rsidRPr="00282CE7" w:rsidRDefault="005E1475" w:rsidP="005E1475">
      <w:pPr>
        <w:numPr>
          <w:ilvl w:val="0"/>
          <w:numId w:val="16"/>
        </w:numPr>
        <w:spacing w:line="240" w:lineRule="auto"/>
        <w:ind w:hanging="33"/>
        <w:rPr>
          <w:rFonts w:eastAsia="標楷體"/>
          <w:color w:val="000000"/>
        </w:rPr>
      </w:pPr>
      <w:r w:rsidRPr="00282CE7">
        <w:rPr>
          <w:rFonts w:eastAsia="標楷體"/>
          <w:color w:val="000000"/>
        </w:rPr>
        <w:t>Development of Hand skill in the child.</w:t>
      </w:r>
    </w:p>
    <w:p w:rsidR="005E1475" w:rsidRPr="00282CE7" w:rsidRDefault="005E1475" w:rsidP="005E1475">
      <w:pPr>
        <w:numPr>
          <w:ilvl w:val="0"/>
          <w:numId w:val="16"/>
        </w:numPr>
        <w:spacing w:line="240" w:lineRule="auto"/>
        <w:ind w:hanging="33"/>
        <w:rPr>
          <w:rFonts w:eastAsia="標楷體"/>
          <w:color w:val="000000"/>
        </w:rPr>
      </w:pPr>
      <w:r w:rsidRPr="00282CE7">
        <w:rPr>
          <w:rFonts w:eastAsia="標楷體"/>
          <w:color w:val="000000"/>
        </w:rPr>
        <w:t>Pediatric Massage: For the child with special need.</w:t>
      </w:r>
    </w:p>
    <w:p w:rsidR="005E1475" w:rsidRPr="00282CE7" w:rsidRDefault="005E1475" w:rsidP="005E1475">
      <w:pPr>
        <w:numPr>
          <w:ilvl w:val="0"/>
          <w:numId w:val="16"/>
        </w:numPr>
        <w:spacing w:line="240" w:lineRule="auto"/>
        <w:ind w:hanging="33"/>
        <w:rPr>
          <w:rFonts w:eastAsia="標楷體"/>
          <w:color w:val="000000"/>
        </w:rPr>
      </w:pPr>
      <w:r w:rsidRPr="00282CE7">
        <w:rPr>
          <w:rFonts w:eastAsia="標楷體"/>
          <w:color w:val="000000"/>
        </w:rPr>
        <w:t xml:space="preserve">Pre-feeding skills: </w:t>
      </w:r>
      <w:proofErr w:type="spellStart"/>
      <w:r w:rsidRPr="00282CE7">
        <w:rPr>
          <w:rFonts w:eastAsia="標楷體"/>
          <w:color w:val="000000"/>
        </w:rPr>
        <w:t>Acomprenhensive</w:t>
      </w:r>
      <w:proofErr w:type="spellEnd"/>
      <w:r w:rsidRPr="00282CE7">
        <w:rPr>
          <w:rFonts w:eastAsia="標楷體"/>
          <w:color w:val="000000"/>
        </w:rPr>
        <w:t xml:space="preserve"> resource for feeding development.</w:t>
      </w:r>
    </w:p>
    <w:p w:rsidR="005E1475" w:rsidRPr="00282CE7" w:rsidRDefault="005E1475" w:rsidP="005E1475">
      <w:pPr>
        <w:numPr>
          <w:ilvl w:val="0"/>
          <w:numId w:val="16"/>
        </w:numPr>
        <w:spacing w:line="240" w:lineRule="auto"/>
        <w:ind w:hanging="33"/>
        <w:rPr>
          <w:rFonts w:eastAsia="標楷體"/>
          <w:color w:val="000000"/>
        </w:rPr>
      </w:pPr>
      <w:r w:rsidRPr="00282CE7">
        <w:rPr>
          <w:rFonts w:eastAsia="標楷體"/>
          <w:color w:val="000000"/>
        </w:rPr>
        <w:t>Developing mid-range control and function in children with fluctuating muscle tone</w:t>
      </w:r>
    </w:p>
    <w:p w:rsidR="005E1475" w:rsidRPr="00282CE7" w:rsidRDefault="005E1475" w:rsidP="005E1475">
      <w:pPr>
        <w:numPr>
          <w:ilvl w:val="0"/>
          <w:numId w:val="16"/>
        </w:numPr>
        <w:spacing w:line="240" w:lineRule="auto"/>
        <w:ind w:hanging="33"/>
        <w:rPr>
          <w:rFonts w:eastAsia="標楷體"/>
          <w:color w:val="000000"/>
        </w:rPr>
      </w:pPr>
      <w:r w:rsidRPr="00282CE7">
        <w:rPr>
          <w:rFonts w:eastAsia="標楷體"/>
          <w:color w:val="000000"/>
        </w:rPr>
        <w:t xml:space="preserve">Fine motor skills in children with Down </w:t>
      </w:r>
      <w:proofErr w:type="gramStart"/>
      <w:r w:rsidRPr="00282CE7">
        <w:rPr>
          <w:rFonts w:eastAsia="標楷體"/>
          <w:color w:val="000000"/>
        </w:rPr>
        <w:t>Syndrome</w:t>
      </w:r>
      <w:proofErr w:type="gramEnd"/>
      <w:r w:rsidRPr="00282CE7">
        <w:rPr>
          <w:rFonts w:eastAsia="標楷體"/>
          <w:color w:val="000000"/>
        </w:rPr>
        <w:t>.</w:t>
      </w:r>
    </w:p>
    <w:p w:rsidR="005E1475" w:rsidRPr="00282CE7" w:rsidRDefault="005E1475" w:rsidP="005E1475">
      <w:pPr>
        <w:numPr>
          <w:ilvl w:val="0"/>
          <w:numId w:val="16"/>
        </w:numPr>
        <w:spacing w:line="240" w:lineRule="auto"/>
        <w:ind w:hanging="33"/>
        <w:rPr>
          <w:rFonts w:eastAsia="標楷體"/>
          <w:color w:val="000000"/>
        </w:rPr>
      </w:pPr>
      <w:r w:rsidRPr="00282CE7">
        <w:rPr>
          <w:rFonts w:eastAsia="標楷體"/>
          <w:color w:val="000000"/>
        </w:rPr>
        <w:t>Attention Deficit Hyperactivity Disorder</w:t>
      </w:r>
    </w:p>
    <w:p w:rsidR="005E1475" w:rsidRPr="00282CE7" w:rsidRDefault="005E1475" w:rsidP="005E1475">
      <w:pPr>
        <w:numPr>
          <w:ilvl w:val="0"/>
          <w:numId w:val="16"/>
        </w:numPr>
        <w:spacing w:line="240" w:lineRule="auto"/>
        <w:ind w:hanging="33"/>
        <w:rPr>
          <w:rFonts w:eastAsia="標楷體"/>
          <w:color w:val="000000"/>
        </w:rPr>
      </w:pPr>
      <w:r w:rsidRPr="00282CE7">
        <w:rPr>
          <w:rFonts w:eastAsia="標楷體"/>
          <w:color w:val="000000"/>
        </w:rPr>
        <w:t xml:space="preserve">Attention Deficit Hyperactivity </w:t>
      </w:r>
      <w:proofErr w:type="spellStart"/>
      <w:r w:rsidRPr="00282CE7">
        <w:rPr>
          <w:rFonts w:eastAsia="標楷體"/>
          <w:color w:val="000000"/>
        </w:rPr>
        <w:t>Disorder</w:t>
      </w:r>
      <w:proofErr w:type="gramStart"/>
      <w:r w:rsidRPr="00282CE7">
        <w:rPr>
          <w:rFonts w:eastAsia="標楷體"/>
          <w:color w:val="000000"/>
        </w:rPr>
        <w:t>:A</w:t>
      </w:r>
      <w:proofErr w:type="spellEnd"/>
      <w:proofErr w:type="gramEnd"/>
      <w:r w:rsidRPr="00282CE7">
        <w:rPr>
          <w:rFonts w:eastAsia="標楷體"/>
          <w:color w:val="000000"/>
        </w:rPr>
        <w:t xml:space="preserve"> clinical Guide to diagnosis and treatment.</w:t>
      </w:r>
    </w:p>
    <w:p w:rsidR="005E1475" w:rsidRPr="00282CE7" w:rsidRDefault="005E1475" w:rsidP="005E1475">
      <w:pPr>
        <w:numPr>
          <w:ilvl w:val="0"/>
          <w:numId w:val="16"/>
        </w:numPr>
        <w:spacing w:line="240" w:lineRule="auto"/>
        <w:ind w:hanging="33"/>
        <w:rPr>
          <w:rFonts w:eastAsia="標楷體"/>
          <w:color w:val="000000"/>
        </w:rPr>
      </w:pPr>
      <w:r w:rsidRPr="00282CE7">
        <w:rPr>
          <w:rFonts w:eastAsia="標楷體"/>
          <w:color w:val="000000"/>
        </w:rPr>
        <w:t>Sensory Integration and the child.</w:t>
      </w:r>
    </w:p>
    <w:p w:rsidR="005E1475" w:rsidRPr="00282CE7" w:rsidRDefault="005E1475" w:rsidP="005E1475">
      <w:pPr>
        <w:rPr>
          <w:rFonts w:eastAsia="標楷體"/>
          <w:color w:val="000000"/>
        </w:rPr>
      </w:pPr>
    </w:p>
    <w:p w:rsidR="005E1475" w:rsidRPr="005E1475" w:rsidRDefault="005E1475">
      <w:pPr>
        <w:spacing w:line="240" w:lineRule="auto"/>
        <w:rPr>
          <w:rFonts w:eastAsia="標楷體" w:hint="eastAsia"/>
          <w:color w:val="000000"/>
          <w:szCs w:val="24"/>
        </w:rPr>
      </w:pPr>
    </w:p>
    <w:p w:rsidR="005E7E83" w:rsidRPr="00D32239" w:rsidRDefault="00D32239">
      <w:pPr>
        <w:spacing w:line="240" w:lineRule="auto"/>
        <w:rPr>
          <w:rFonts w:eastAsia="標楷體" w:hint="eastAsia"/>
          <w:b/>
          <w:color w:val="000000"/>
          <w:szCs w:val="24"/>
        </w:rPr>
      </w:pPr>
      <w:r>
        <w:rPr>
          <w:rFonts w:eastAsia="標楷體" w:hint="eastAsia"/>
          <w:b/>
          <w:color w:val="000000"/>
          <w:szCs w:val="24"/>
        </w:rPr>
        <w:t xml:space="preserve">  </w:t>
      </w:r>
      <w:r w:rsidRPr="00D32239">
        <w:rPr>
          <w:rFonts w:eastAsia="標楷體" w:hint="eastAsia"/>
          <w:b/>
          <w:color w:val="000000"/>
          <w:szCs w:val="24"/>
        </w:rPr>
        <w:t>四</w:t>
      </w:r>
      <w:r w:rsidR="005E1475" w:rsidRPr="00D32239">
        <w:rPr>
          <w:rFonts w:eastAsia="標楷體" w:hint="eastAsia"/>
          <w:b/>
          <w:color w:val="000000"/>
          <w:szCs w:val="24"/>
        </w:rPr>
        <w:t>、</w:t>
      </w:r>
      <w:r w:rsidR="005E7E83" w:rsidRPr="00D32239">
        <w:rPr>
          <w:rFonts w:eastAsia="標楷體" w:hint="eastAsia"/>
          <w:b/>
          <w:color w:val="000000"/>
          <w:szCs w:val="24"/>
        </w:rPr>
        <w:t>實習特別注意事項及建議</w:t>
      </w:r>
    </w:p>
    <w:p w:rsidR="00864CB9" w:rsidRPr="00282CE7" w:rsidRDefault="005E7E83" w:rsidP="00D32239">
      <w:pPr>
        <w:spacing w:line="240" w:lineRule="auto"/>
        <w:ind w:leftChars="104" w:left="850" w:hangingChars="250" w:hanging="600"/>
        <w:rPr>
          <w:rFonts w:eastAsia="標楷體" w:hint="eastAsia"/>
          <w:color w:val="000000"/>
          <w:szCs w:val="24"/>
        </w:rPr>
      </w:pPr>
      <w:r w:rsidRPr="00282CE7">
        <w:rPr>
          <w:rFonts w:eastAsia="標楷體" w:hint="eastAsia"/>
          <w:color w:val="000000"/>
          <w:szCs w:val="24"/>
        </w:rPr>
        <w:t xml:space="preserve">  </w:t>
      </w:r>
      <w:r w:rsidRPr="00282CE7">
        <w:rPr>
          <w:rFonts w:eastAsia="標楷體" w:hint="eastAsia"/>
          <w:color w:val="000000"/>
          <w:szCs w:val="24"/>
        </w:rPr>
        <w:t>（一）實習時間：</w:t>
      </w:r>
      <w:r w:rsidRPr="00282CE7">
        <w:rPr>
          <w:rFonts w:eastAsia="標楷體" w:hint="eastAsia"/>
          <w:b/>
          <w:color w:val="000000"/>
          <w:szCs w:val="24"/>
        </w:rPr>
        <w:t>每週</w:t>
      </w:r>
      <w:proofErr w:type="gramStart"/>
      <w:r w:rsidRPr="00282CE7">
        <w:rPr>
          <w:rFonts w:eastAsia="標楷體" w:hint="eastAsia"/>
          <w:b/>
          <w:color w:val="000000"/>
          <w:szCs w:val="24"/>
        </w:rPr>
        <w:t>一</w:t>
      </w:r>
      <w:proofErr w:type="gramEnd"/>
      <w:r w:rsidRPr="00282CE7">
        <w:rPr>
          <w:rFonts w:eastAsia="標楷體" w:hint="eastAsia"/>
          <w:b/>
          <w:color w:val="000000"/>
          <w:szCs w:val="24"/>
        </w:rPr>
        <w:t>至週五上午</w:t>
      </w:r>
      <w:r w:rsidRPr="00282CE7">
        <w:rPr>
          <w:rFonts w:eastAsia="標楷體" w:hint="eastAsia"/>
          <w:b/>
          <w:color w:val="000000"/>
          <w:szCs w:val="24"/>
        </w:rPr>
        <w:t>8</w:t>
      </w:r>
      <w:r w:rsidRPr="00282CE7">
        <w:rPr>
          <w:rFonts w:eastAsia="標楷體" w:hint="eastAsia"/>
          <w:b/>
          <w:color w:val="000000"/>
          <w:szCs w:val="24"/>
        </w:rPr>
        <w:t>：</w:t>
      </w:r>
      <w:r w:rsidRPr="00282CE7">
        <w:rPr>
          <w:rFonts w:eastAsia="標楷體" w:hint="eastAsia"/>
          <w:b/>
          <w:color w:val="000000"/>
          <w:szCs w:val="24"/>
        </w:rPr>
        <w:t>30</w:t>
      </w:r>
      <w:r w:rsidRPr="00282CE7">
        <w:rPr>
          <w:rFonts w:eastAsia="標楷體" w:hint="eastAsia"/>
          <w:b/>
          <w:color w:val="000000"/>
          <w:szCs w:val="24"/>
        </w:rPr>
        <w:t>至下午</w:t>
      </w:r>
      <w:r w:rsidRPr="00282CE7">
        <w:rPr>
          <w:rFonts w:eastAsia="標楷體" w:hint="eastAsia"/>
          <w:b/>
          <w:color w:val="000000"/>
          <w:szCs w:val="24"/>
        </w:rPr>
        <w:t>17</w:t>
      </w:r>
      <w:r w:rsidRPr="00282CE7">
        <w:rPr>
          <w:rFonts w:eastAsia="標楷體" w:hint="eastAsia"/>
          <w:b/>
          <w:color w:val="000000"/>
          <w:szCs w:val="24"/>
        </w:rPr>
        <w:t>：</w:t>
      </w:r>
      <w:r w:rsidRPr="00282CE7">
        <w:rPr>
          <w:rFonts w:eastAsia="標楷體" w:hint="eastAsia"/>
          <w:b/>
          <w:color w:val="000000"/>
          <w:szCs w:val="24"/>
        </w:rPr>
        <w:t>00</w:t>
      </w:r>
      <w:proofErr w:type="gramStart"/>
      <w:r w:rsidRPr="00282CE7">
        <w:rPr>
          <w:rFonts w:eastAsia="標楷體" w:hint="eastAsia"/>
          <w:b/>
          <w:color w:val="000000"/>
          <w:szCs w:val="24"/>
        </w:rPr>
        <w:t>（</w:t>
      </w:r>
      <w:proofErr w:type="gramEnd"/>
      <w:r w:rsidRPr="00282CE7">
        <w:rPr>
          <w:rFonts w:eastAsia="標楷體" w:hint="eastAsia"/>
          <w:b/>
          <w:color w:val="000000"/>
          <w:szCs w:val="24"/>
        </w:rPr>
        <w:t>若基於教學之需，得延長。）</w:t>
      </w:r>
      <w:r w:rsidR="00864CB9" w:rsidRPr="00282CE7">
        <w:rPr>
          <w:rFonts w:eastAsia="標楷體" w:hint="eastAsia"/>
          <w:b/>
          <w:color w:val="000000"/>
          <w:szCs w:val="24"/>
        </w:rPr>
        <w:t xml:space="preserve">                  </w:t>
      </w:r>
    </w:p>
    <w:p w:rsidR="005E7E83" w:rsidRPr="00282CE7" w:rsidRDefault="005E7E83" w:rsidP="00D32239">
      <w:pPr>
        <w:spacing w:line="240" w:lineRule="auto"/>
        <w:ind w:leftChars="104" w:left="250"/>
        <w:rPr>
          <w:rFonts w:eastAsia="標楷體" w:hint="eastAsia"/>
          <w:color w:val="000000"/>
          <w:szCs w:val="24"/>
        </w:rPr>
      </w:pPr>
      <w:r w:rsidRPr="00282CE7">
        <w:rPr>
          <w:rFonts w:eastAsia="標楷體" w:hint="eastAsia"/>
          <w:b/>
          <w:color w:val="000000"/>
          <w:szCs w:val="24"/>
        </w:rPr>
        <w:t xml:space="preserve">  </w:t>
      </w:r>
      <w:r w:rsidRPr="00282CE7">
        <w:rPr>
          <w:rFonts w:eastAsia="標楷體" w:hint="eastAsia"/>
          <w:color w:val="000000"/>
          <w:szCs w:val="24"/>
        </w:rPr>
        <w:t>（二）請假規則：</w:t>
      </w:r>
    </w:p>
    <w:p w:rsidR="005E7E83" w:rsidRPr="00282CE7" w:rsidRDefault="005E7E83" w:rsidP="00D32239">
      <w:pPr>
        <w:tabs>
          <w:tab w:val="num" w:pos="1456"/>
        </w:tabs>
        <w:ind w:leftChars="104" w:left="250"/>
        <w:rPr>
          <w:rFonts w:eastAsia="標楷體" w:hint="eastAsia"/>
          <w:color w:val="000000"/>
        </w:rPr>
      </w:pPr>
      <w:r w:rsidRPr="00282CE7">
        <w:rPr>
          <w:rFonts w:eastAsia="標楷體" w:hint="eastAsia"/>
          <w:color w:val="000000"/>
        </w:rPr>
        <w:t xml:space="preserve">       </w:t>
      </w:r>
      <w:r w:rsidRPr="00282CE7">
        <w:rPr>
          <w:rFonts w:eastAsia="標楷體"/>
          <w:color w:val="000000"/>
        </w:rPr>
        <w:t>實習生不得無故缺勤，請假應依規定辦理，提前填具請假單。臨時請假須本人最遲於</w:t>
      </w:r>
      <w:r w:rsidRPr="00282CE7">
        <w:rPr>
          <w:rFonts w:eastAsia="標楷體" w:hint="eastAsia"/>
          <w:color w:val="000000"/>
        </w:rPr>
        <w:t xml:space="preserve"> </w:t>
      </w:r>
    </w:p>
    <w:p w:rsidR="005E7E83" w:rsidRPr="00282CE7" w:rsidRDefault="005E7E83" w:rsidP="00D32239">
      <w:pPr>
        <w:tabs>
          <w:tab w:val="num" w:pos="1456"/>
        </w:tabs>
        <w:ind w:leftChars="104" w:left="250"/>
        <w:rPr>
          <w:rFonts w:eastAsia="標楷體" w:hint="eastAsia"/>
          <w:color w:val="000000"/>
        </w:rPr>
      </w:pPr>
      <w:r w:rsidRPr="00282CE7">
        <w:rPr>
          <w:rFonts w:eastAsia="標楷體" w:hint="eastAsia"/>
          <w:color w:val="000000"/>
        </w:rPr>
        <w:t xml:space="preserve">       </w:t>
      </w:r>
      <w:r w:rsidRPr="00282CE7">
        <w:rPr>
          <w:rFonts w:eastAsia="標楷體"/>
          <w:color w:val="000000"/>
        </w:rPr>
        <w:t>9:30</w:t>
      </w:r>
      <w:r w:rsidRPr="00282CE7">
        <w:rPr>
          <w:rFonts w:eastAsia="標楷體"/>
          <w:color w:val="000000"/>
        </w:rPr>
        <w:t>前電話向指導老師口頭請假，並於事後補填具請假單。公假以校方正式認定為</w:t>
      </w:r>
      <w:proofErr w:type="gramStart"/>
      <w:r w:rsidRPr="00282CE7">
        <w:rPr>
          <w:rFonts w:eastAsia="標楷體"/>
          <w:color w:val="000000"/>
        </w:rPr>
        <w:t>準</w:t>
      </w:r>
      <w:proofErr w:type="gramEnd"/>
      <w:r w:rsidRPr="00282CE7">
        <w:rPr>
          <w:rFonts w:eastAsia="標楷體"/>
          <w:color w:val="000000"/>
        </w:rPr>
        <w:t>，</w:t>
      </w:r>
      <w:r w:rsidRPr="00282CE7">
        <w:rPr>
          <w:rFonts w:eastAsia="標楷體" w:hint="eastAsia"/>
          <w:color w:val="000000"/>
        </w:rPr>
        <w:t xml:space="preserve"> </w:t>
      </w:r>
    </w:p>
    <w:p w:rsidR="005E7E83" w:rsidRPr="00282CE7" w:rsidRDefault="005E7E83" w:rsidP="00D32239">
      <w:pPr>
        <w:tabs>
          <w:tab w:val="num" w:pos="1456"/>
        </w:tabs>
        <w:ind w:leftChars="104" w:left="250"/>
        <w:rPr>
          <w:rFonts w:eastAsia="標楷體"/>
          <w:color w:val="000000"/>
        </w:rPr>
      </w:pPr>
      <w:r w:rsidRPr="00282CE7">
        <w:rPr>
          <w:rFonts w:eastAsia="標楷體" w:hint="eastAsia"/>
          <w:color w:val="000000"/>
        </w:rPr>
        <w:t xml:space="preserve">       </w:t>
      </w:r>
      <w:r w:rsidRPr="00282CE7">
        <w:rPr>
          <w:rFonts w:eastAsia="標楷體"/>
          <w:color w:val="000000"/>
        </w:rPr>
        <w:t>超過請准天數，</w:t>
      </w:r>
      <w:proofErr w:type="gramStart"/>
      <w:r w:rsidRPr="00282CE7">
        <w:rPr>
          <w:rFonts w:eastAsia="標楷體"/>
          <w:color w:val="000000"/>
        </w:rPr>
        <w:t>概依各</w:t>
      </w:r>
      <w:proofErr w:type="gramEnd"/>
      <w:r w:rsidRPr="00282CE7">
        <w:rPr>
          <w:rFonts w:eastAsia="標楷體"/>
          <w:color w:val="000000"/>
        </w:rPr>
        <w:t>校實習規定方式，補足實習天數。</w:t>
      </w:r>
    </w:p>
    <w:p w:rsidR="005E7E83" w:rsidRPr="00282CE7" w:rsidRDefault="005E7E83" w:rsidP="00D32239">
      <w:pPr>
        <w:spacing w:line="240" w:lineRule="auto"/>
        <w:ind w:leftChars="104" w:left="850" w:hangingChars="250" w:hanging="600"/>
        <w:rPr>
          <w:rFonts w:eastAsia="標楷體" w:hint="eastAsia"/>
          <w:color w:val="000000"/>
          <w:szCs w:val="24"/>
        </w:rPr>
      </w:pPr>
      <w:r w:rsidRPr="00282CE7">
        <w:rPr>
          <w:rFonts w:ascii="標楷體" w:eastAsia="標楷體" w:hAnsi="標楷體" w:hint="eastAsia"/>
          <w:color w:val="000000"/>
        </w:rPr>
        <w:t xml:space="preserve">  （三）午餐：可於</w:t>
      </w:r>
      <w:r w:rsidRPr="00282CE7">
        <w:rPr>
          <w:rFonts w:eastAsia="標楷體" w:hint="eastAsia"/>
          <w:color w:val="000000"/>
          <w:szCs w:val="24"/>
        </w:rPr>
        <w:t>醫院地下室飲食街自費用餐</w:t>
      </w:r>
    </w:p>
    <w:p w:rsidR="004F610B" w:rsidRPr="00282CE7" w:rsidRDefault="004F610B">
      <w:pPr>
        <w:spacing w:line="360" w:lineRule="auto"/>
        <w:rPr>
          <w:rFonts w:eastAsia="標楷體" w:hint="eastAsia"/>
          <w:b/>
          <w:color w:val="000000"/>
          <w:sz w:val="28"/>
          <w:szCs w:val="28"/>
          <w:shd w:val="pct15" w:color="auto" w:fill="FFFFFF"/>
        </w:rPr>
      </w:pPr>
    </w:p>
    <w:p w:rsidR="005E7E83" w:rsidRPr="00282CE7" w:rsidRDefault="00D32239">
      <w:pPr>
        <w:spacing w:line="360" w:lineRule="auto"/>
        <w:rPr>
          <w:rFonts w:eastAsia="標楷體" w:hint="eastAsia"/>
          <w:b/>
          <w:color w:val="000000"/>
          <w:sz w:val="28"/>
          <w:szCs w:val="28"/>
          <w:shd w:val="pct15" w:color="auto" w:fill="FFFFFF"/>
        </w:rPr>
      </w:pPr>
      <w:r>
        <w:rPr>
          <w:rFonts w:eastAsia="標楷體" w:hint="eastAsia"/>
          <w:b/>
          <w:color w:val="000000"/>
          <w:sz w:val="28"/>
          <w:szCs w:val="28"/>
          <w:shd w:val="pct15" w:color="auto" w:fill="FFFFFF"/>
        </w:rPr>
        <w:t>叁</w:t>
      </w:r>
      <w:r w:rsidR="005E7E83" w:rsidRPr="00282CE7">
        <w:rPr>
          <w:rFonts w:eastAsia="標楷體" w:hint="eastAsia"/>
          <w:b/>
          <w:color w:val="000000"/>
          <w:sz w:val="28"/>
          <w:szCs w:val="28"/>
          <w:shd w:val="pct15" w:color="auto" w:fill="FFFFFF"/>
        </w:rPr>
        <w:t>、實習規則</w:t>
      </w:r>
    </w:p>
    <w:p w:rsidR="005E7E83" w:rsidRPr="00282CE7" w:rsidRDefault="005E7E83" w:rsidP="00DD2986">
      <w:pPr>
        <w:spacing w:line="240" w:lineRule="auto"/>
        <w:ind w:left="480" w:hangingChars="200" w:hanging="480"/>
        <w:rPr>
          <w:rFonts w:eastAsia="標楷體" w:hint="eastAsia"/>
          <w:color w:val="000000"/>
        </w:rPr>
      </w:pPr>
      <w:r w:rsidRPr="00282CE7">
        <w:rPr>
          <w:rFonts w:ascii="標楷體" w:eastAsia="標楷體" w:hAnsi="標楷體" w:hint="eastAsia"/>
          <w:color w:val="000000"/>
          <w:szCs w:val="24"/>
        </w:rPr>
        <w:t>一、</w:t>
      </w:r>
      <w:r w:rsidRPr="00282CE7">
        <w:rPr>
          <w:rFonts w:eastAsia="標楷體"/>
          <w:color w:val="000000"/>
        </w:rPr>
        <w:t>每日上、下班須打卡，</w:t>
      </w:r>
      <w:r w:rsidR="0024355E" w:rsidRPr="00282CE7">
        <w:rPr>
          <w:rFonts w:eastAsia="標楷體" w:hint="eastAsia"/>
          <w:color w:val="000000"/>
        </w:rPr>
        <w:t>需配合</w:t>
      </w:r>
      <w:r w:rsidRPr="00282CE7">
        <w:rPr>
          <w:rFonts w:eastAsia="標楷體"/>
          <w:color w:val="000000"/>
        </w:rPr>
        <w:t>本科室作業時間</w:t>
      </w:r>
      <w:r w:rsidRPr="00282CE7">
        <w:rPr>
          <w:rFonts w:eastAsia="標楷體"/>
          <w:color w:val="000000"/>
        </w:rPr>
        <w:t>(8:</w:t>
      </w:r>
      <w:proofErr w:type="gramStart"/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30"/>
          <w:attr w:name="UnitName" w:val="a"/>
        </w:smartTagPr>
        <w:r w:rsidRPr="00282CE7">
          <w:rPr>
            <w:rFonts w:eastAsia="標楷體"/>
            <w:color w:val="000000"/>
          </w:rPr>
          <w:t>30a</w:t>
        </w:r>
      </w:smartTag>
      <w:r w:rsidRPr="00282CE7">
        <w:rPr>
          <w:rFonts w:eastAsia="標楷體"/>
          <w:color w:val="000000"/>
        </w:rPr>
        <w:t>.m.</w:t>
      </w:r>
      <w:r w:rsidRPr="00282CE7">
        <w:rPr>
          <w:rFonts w:eastAsia="標楷體"/>
          <w:color w:val="000000"/>
        </w:rPr>
        <w:t>～</w:t>
      </w:r>
      <w:r w:rsidRPr="00282CE7">
        <w:rPr>
          <w:rFonts w:eastAsia="標楷體"/>
          <w:color w:val="000000"/>
        </w:rPr>
        <w:t>5:00p.m.)</w:t>
      </w:r>
      <w:proofErr w:type="gramEnd"/>
      <w:r w:rsidRPr="00282CE7">
        <w:rPr>
          <w:rFonts w:eastAsia="標楷體"/>
          <w:color w:val="000000"/>
        </w:rPr>
        <w:t>作息，</w:t>
      </w:r>
      <w:r w:rsidRPr="00282CE7">
        <w:rPr>
          <w:rFonts w:eastAsia="標楷體" w:hint="eastAsia"/>
          <w:b/>
          <w:color w:val="000000"/>
          <w:szCs w:val="24"/>
        </w:rPr>
        <w:t>例假日</w:t>
      </w:r>
      <w:r w:rsidR="0024355E" w:rsidRPr="00282CE7">
        <w:rPr>
          <w:rFonts w:eastAsia="標楷體" w:hint="eastAsia"/>
          <w:b/>
          <w:color w:val="000000"/>
          <w:szCs w:val="24"/>
        </w:rPr>
        <w:t>則依</w:t>
      </w:r>
      <w:r w:rsidRPr="00282CE7">
        <w:rPr>
          <w:rFonts w:eastAsia="標楷體" w:hint="eastAsia"/>
          <w:b/>
          <w:color w:val="000000"/>
          <w:szCs w:val="24"/>
        </w:rPr>
        <w:t>本院</w:t>
      </w:r>
      <w:r w:rsidR="00DD2986" w:rsidRPr="00282CE7">
        <w:rPr>
          <w:rFonts w:eastAsia="標楷體" w:hint="eastAsia"/>
          <w:b/>
          <w:color w:val="000000"/>
          <w:szCs w:val="24"/>
        </w:rPr>
        <w:t>作業</w:t>
      </w:r>
      <w:r w:rsidRPr="00282CE7">
        <w:rPr>
          <w:rFonts w:eastAsia="標楷體" w:hint="eastAsia"/>
          <w:b/>
          <w:color w:val="000000"/>
          <w:szCs w:val="24"/>
        </w:rPr>
        <w:t>規定</w:t>
      </w:r>
      <w:r w:rsidR="003157CA">
        <w:rPr>
          <w:rFonts w:eastAsia="標楷體" w:hint="eastAsia"/>
          <w:b/>
          <w:color w:val="000000"/>
          <w:szCs w:val="24"/>
        </w:rPr>
        <w:t>，颱風日依政府公告規定辦理</w:t>
      </w:r>
      <w:r w:rsidR="0024355E" w:rsidRPr="00282CE7">
        <w:rPr>
          <w:rFonts w:eastAsia="標楷體" w:hint="eastAsia"/>
          <w:color w:val="000000"/>
        </w:rPr>
        <w:t>。</w:t>
      </w:r>
      <w:r w:rsidR="0024355E" w:rsidRPr="00282CE7">
        <w:rPr>
          <w:rFonts w:eastAsia="標楷體" w:hint="eastAsia"/>
          <w:color w:val="000000"/>
        </w:rPr>
        <w:t xml:space="preserve"> </w:t>
      </w:r>
    </w:p>
    <w:p w:rsidR="005E7E83" w:rsidRPr="00282CE7" w:rsidRDefault="005E7E83">
      <w:pPr>
        <w:spacing w:line="240" w:lineRule="auto"/>
        <w:rPr>
          <w:rFonts w:eastAsia="標楷體" w:hint="eastAsia"/>
          <w:color w:val="000000"/>
        </w:rPr>
      </w:pPr>
      <w:r w:rsidRPr="00282CE7">
        <w:rPr>
          <w:rFonts w:eastAsia="標楷體" w:hint="eastAsia"/>
          <w:color w:val="000000"/>
          <w:szCs w:val="24"/>
        </w:rPr>
        <w:t>二、</w:t>
      </w:r>
      <w:r w:rsidRPr="00282CE7">
        <w:rPr>
          <w:rFonts w:eastAsia="標楷體"/>
          <w:color w:val="000000"/>
        </w:rPr>
        <w:t>實習生不得無故缺勤，請假應依規定辦理，提前填具請假單。臨時請假須本人最遲於</w:t>
      </w:r>
      <w:r w:rsidRPr="00282CE7">
        <w:rPr>
          <w:rFonts w:eastAsia="標楷體"/>
          <w:color w:val="000000"/>
        </w:rPr>
        <w:t>9:30</w:t>
      </w:r>
      <w:r w:rsidRPr="00282CE7">
        <w:rPr>
          <w:rFonts w:eastAsia="標楷體" w:hint="eastAsia"/>
          <w:color w:val="000000"/>
        </w:rPr>
        <w:t xml:space="preserve"> </w:t>
      </w:r>
    </w:p>
    <w:p w:rsidR="005E7E83" w:rsidRPr="00282CE7" w:rsidRDefault="005E7E83">
      <w:pPr>
        <w:spacing w:line="240" w:lineRule="auto"/>
        <w:rPr>
          <w:rFonts w:eastAsia="標楷體" w:hint="eastAsia"/>
          <w:color w:val="000000"/>
        </w:rPr>
      </w:pPr>
      <w:r w:rsidRPr="00282CE7">
        <w:rPr>
          <w:rFonts w:eastAsia="標楷體" w:hint="eastAsia"/>
          <w:color w:val="000000"/>
        </w:rPr>
        <w:t xml:space="preserve">    </w:t>
      </w:r>
      <w:r w:rsidRPr="00282CE7">
        <w:rPr>
          <w:rFonts w:eastAsia="標楷體"/>
          <w:color w:val="000000"/>
        </w:rPr>
        <w:t>前電話向指導老師口頭請假，並於事後補填具請假單。公假以校方正式認定為</w:t>
      </w:r>
      <w:proofErr w:type="gramStart"/>
      <w:r w:rsidRPr="00282CE7">
        <w:rPr>
          <w:rFonts w:eastAsia="標楷體"/>
          <w:color w:val="000000"/>
        </w:rPr>
        <w:t>準</w:t>
      </w:r>
      <w:proofErr w:type="gramEnd"/>
      <w:r w:rsidRPr="00282CE7">
        <w:rPr>
          <w:rFonts w:eastAsia="標楷體"/>
          <w:color w:val="000000"/>
        </w:rPr>
        <w:t>，超過請</w:t>
      </w:r>
    </w:p>
    <w:p w:rsidR="005E7E83" w:rsidRPr="00282CE7" w:rsidRDefault="005E7E83">
      <w:pPr>
        <w:spacing w:line="240" w:lineRule="auto"/>
        <w:rPr>
          <w:rFonts w:eastAsia="標楷體" w:hint="eastAsia"/>
          <w:color w:val="000000"/>
        </w:rPr>
      </w:pPr>
      <w:r w:rsidRPr="00282CE7">
        <w:rPr>
          <w:rFonts w:eastAsia="標楷體" w:hint="eastAsia"/>
          <w:color w:val="000000"/>
        </w:rPr>
        <w:t xml:space="preserve">    </w:t>
      </w:r>
      <w:r w:rsidRPr="00282CE7">
        <w:rPr>
          <w:rFonts w:eastAsia="標楷體"/>
          <w:color w:val="000000"/>
        </w:rPr>
        <w:t>准天數，</w:t>
      </w:r>
      <w:proofErr w:type="gramStart"/>
      <w:r w:rsidRPr="00282CE7">
        <w:rPr>
          <w:rFonts w:eastAsia="標楷體"/>
          <w:color w:val="000000"/>
        </w:rPr>
        <w:t>概依各</w:t>
      </w:r>
      <w:proofErr w:type="gramEnd"/>
      <w:r w:rsidRPr="00282CE7">
        <w:rPr>
          <w:rFonts w:eastAsia="標楷體"/>
          <w:color w:val="000000"/>
        </w:rPr>
        <w:t>校實習規定方式，補足實習天數。</w:t>
      </w:r>
    </w:p>
    <w:p w:rsidR="005E7E83" w:rsidRPr="00282CE7" w:rsidRDefault="005E7E83">
      <w:pPr>
        <w:numPr>
          <w:ilvl w:val="0"/>
          <w:numId w:val="11"/>
        </w:numPr>
        <w:spacing w:line="240" w:lineRule="auto"/>
        <w:rPr>
          <w:rFonts w:eastAsia="標楷體" w:hint="eastAsia"/>
          <w:color w:val="000000"/>
        </w:rPr>
      </w:pPr>
      <w:r w:rsidRPr="00282CE7">
        <w:rPr>
          <w:rFonts w:eastAsia="標楷體"/>
          <w:color w:val="000000"/>
        </w:rPr>
        <w:t>實習期間應穿實習服裝，保持儀表整齊清潔及和悅態度。</w:t>
      </w:r>
    </w:p>
    <w:p w:rsidR="005E7E83" w:rsidRPr="00282CE7" w:rsidRDefault="005E7E83">
      <w:pPr>
        <w:numPr>
          <w:ilvl w:val="0"/>
          <w:numId w:val="11"/>
        </w:numPr>
        <w:tabs>
          <w:tab w:val="num" w:pos="1456"/>
        </w:tabs>
        <w:spacing w:line="240" w:lineRule="auto"/>
        <w:rPr>
          <w:rFonts w:eastAsia="標楷體"/>
          <w:color w:val="000000"/>
        </w:rPr>
      </w:pPr>
      <w:r w:rsidRPr="00282CE7">
        <w:rPr>
          <w:rFonts w:eastAsia="標楷體"/>
          <w:color w:val="000000"/>
        </w:rPr>
        <w:t>實習生應在治療師指導下治療病患，有疑問應即請教治療師，並不得任意更改治療計劃。</w:t>
      </w:r>
    </w:p>
    <w:p w:rsidR="005E7E83" w:rsidRPr="00282CE7" w:rsidRDefault="005E7E83">
      <w:pPr>
        <w:numPr>
          <w:ilvl w:val="0"/>
          <w:numId w:val="11"/>
        </w:numPr>
        <w:tabs>
          <w:tab w:val="num" w:pos="1456"/>
        </w:tabs>
        <w:rPr>
          <w:rFonts w:eastAsia="標楷體"/>
          <w:color w:val="000000"/>
        </w:rPr>
      </w:pPr>
      <w:r w:rsidRPr="00282CE7">
        <w:rPr>
          <w:rFonts w:eastAsia="標楷體"/>
          <w:color w:val="000000"/>
        </w:rPr>
        <w:t>實習生必須參加例行教學研討活動。</w:t>
      </w:r>
    </w:p>
    <w:p w:rsidR="005E7E83" w:rsidRPr="00282CE7" w:rsidRDefault="005E7E83">
      <w:pPr>
        <w:numPr>
          <w:ilvl w:val="0"/>
          <w:numId w:val="11"/>
        </w:numPr>
        <w:tabs>
          <w:tab w:val="num" w:pos="1456"/>
        </w:tabs>
        <w:rPr>
          <w:rFonts w:eastAsia="標楷體"/>
          <w:color w:val="000000"/>
        </w:rPr>
      </w:pPr>
      <w:r w:rsidRPr="00282CE7">
        <w:rPr>
          <w:rFonts w:eastAsia="標楷體"/>
          <w:color w:val="000000"/>
        </w:rPr>
        <w:t>實習生應於每日下班前，整理治療室內器具，物品。</w:t>
      </w:r>
    </w:p>
    <w:p w:rsidR="005E7E83" w:rsidRPr="00282CE7" w:rsidRDefault="005E7E83">
      <w:pPr>
        <w:numPr>
          <w:ilvl w:val="0"/>
          <w:numId w:val="11"/>
        </w:numPr>
        <w:tabs>
          <w:tab w:val="num" w:pos="1456"/>
        </w:tabs>
        <w:rPr>
          <w:rFonts w:eastAsia="標楷體"/>
          <w:color w:val="000000"/>
        </w:rPr>
      </w:pPr>
      <w:r w:rsidRPr="00282CE7">
        <w:rPr>
          <w:rFonts w:eastAsia="標楷體"/>
          <w:color w:val="000000"/>
        </w:rPr>
        <w:t>嚴禁在治療室內嬉戲、喧嘩。</w:t>
      </w:r>
    </w:p>
    <w:p w:rsidR="005E7E83" w:rsidRPr="00282CE7" w:rsidRDefault="005E7E83">
      <w:pPr>
        <w:numPr>
          <w:ilvl w:val="0"/>
          <w:numId w:val="11"/>
        </w:numPr>
        <w:tabs>
          <w:tab w:val="num" w:pos="1456"/>
        </w:tabs>
        <w:rPr>
          <w:rFonts w:eastAsia="標楷體"/>
          <w:color w:val="000000"/>
        </w:rPr>
      </w:pPr>
      <w:r w:rsidRPr="00282CE7">
        <w:rPr>
          <w:rFonts w:eastAsia="標楷體"/>
          <w:color w:val="000000"/>
        </w:rPr>
        <w:t>不得</w:t>
      </w:r>
      <w:proofErr w:type="gramStart"/>
      <w:r w:rsidRPr="00282CE7">
        <w:rPr>
          <w:rFonts w:eastAsia="標楷體"/>
          <w:color w:val="000000"/>
        </w:rPr>
        <w:t>於各室電腦</w:t>
      </w:r>
      <w:proofErr w:type="gramEnd"/>
      <w:r w:rsidRPr="00282CE7">
        <w:rPr>
          <w:rFonts w:eastAsia="標楷體"/>
          <w:color w:val="000000"/>
        </w:rPr>
        <w:t>中載入無版權之軟體，違反著作權之責任自行負責。</w:t>
      </w:r>
    </w:p>
    <w:p w:rsidR="005E7E83" w:rsidRPr="00282CE7" w:rsidRDefault="005E7E83">
      <w:pPr>
        <w:numPr>
          <w:ilvl w:val="0"/>
          <w:numId w:val="11"/>
        </w:numPr>
        <w:tabs>
          <w:tab w:val="num" w:pos="1456"/>
        </w:tabs>
        <w:rPr>
          <w:rFonts w:eastAsia="標楷體"/>
          <w:color w:val="000000"/>
        </w:rPr>
      </w:pPr>
      <w:r w:rsidRPr="00282CE7">
        <w:rPr>
          <w:rFonts w:eastAsia="標楷體"/>
          <w:color w:val="000000"/>
        </w:rPr>
        <w:t>貴重財物請隨身攜帶</w:t>
      </w:r>
      <w:proofErr w:type="gramStart"/>
      <w:r w:rsidRPr="00282CE7">
        <w:rPr>
          <w:rFonts w:eastAsia="標楷體"/>
          <w:color w:val="000000"/>
        </w:rPr>
        <w:t>或收妥</w:t>
      </w:r>
      <w:proofErr w:type="gramEnd"/>
      <w:r w:rsidRPr="00282CE7">
        <w:rPr>
          <w:rFonts w:eastAsia="標楷體"/>
          <w:color w:val="000000"/>
        </w:rPr>
        <w:t>，以防遺失。</w:t>
      </w:r>
    </w:p>
    <w:p w:rsidR="005E7E83" w:rsidRPr="00282CE7" w:rsidRDefault="005E7E83">
      <w:pPr>
        <w:numPr>
          <w:ilvl w:val="0"/>
          <w:numId w:val="11"/>
        </w:numPr>
        <w:tabs>
          <w:tab w:val="num" w:pos="1456"/>
        </w:tabs>
        <w:rPr>
          <w:rFonts w:eastAsia="標楷體"/>
          <w:color w:val="000000"/>
        </w:rPr>
      </w:pPr>
      <w:r w:rsidRPr="00282CE7">
        <w:rPr>
          <w:rFonts w:eastAsia="標楷體"/>
          <w:color w:val="000000"/>
        </w:rPr>
        <w:t>實習生向本科借用之書籍、軟體、工具、器材等物，須填寫借據並於期限內歸還。若有遺失須照價賠償，未歸還或理賠而逕行離去者，將報校方處理，並不給予實習成績。</w:t>
      </w:r>
    </w:p>
    <w:p w:rsidR="005E7E83" w:rsidRPr="00282CE7" w:rsidRDefault="005E7E83">
      <w:pPr>
        <w:numPr>
          <w:ilvl w:val="0"/>
          <w:numId w:val="11"/>
        </w:numPr>
        <w:tabs>
          <w:tab w:val="num" w:pos="720"/>
        </w:tabs>
        <w:rPr>
          <w:rFonts w:eastAsia="標楷體"/>
          <w:color w:val="000000"/>
        </w:rPr>
      </w:pPr>
      <w:r w:rsidRPr="00282CE7">
        <w:rPr>
          <w:rFonts w:eastAsia="標楷體"/>
          <w:color w:val="000000"/>
        </w:rPr>
        <w:lastRenderedPageBreak/>
        <w:t>實習結束請依規定繳清各項事務，未辦妥而逕行離去者，不給予實習成績。</w:t>
      </w:r>
    </w:p>
    <w:p w:rsidR="007173F4" w:rsidRDefault="005E7E83" w:rsidP="007173F4">
      <w:pPr>
        <w:numPr>
          <w:ilvl w:val="0"/>
          <w:numId w:val="11"/>
        </w:numPr>
        <w:tabs>
          <w:tab w:val="num" w:pos="720"/>
        </w:tabs>
        <w:rPr>
          <w:rFonts w:eastAsia="標楷體"/>
          <w:color w:val="000000"/>
        </w:rPr>
      </w:pPr>
      <w:r w:rsidRPr="00282CE7">
        <w:rPr>
          <w:rFonts w:eastAsia="標楷體"/>
          <w:color w:val="000000"/>
        </w:rPr>
        <w:t>其它未盡事宜，另行規定之。</w:t>
      </w:r>
      <w:r w:rsidR="007173F4">
        <w:rPr>
          <w:rFonts w:eastAsia="標楷體"/>
          <w:color w:val="000000"/>
        </w:rPr>
        <w:br w:type="page"/>
      </w:r>
    </w:p>
    <w:p w:rsidR="005E7E83" w:rsidRPr="00282CE7" w:rsidRDefault="005E7E83" w:rsidP="007173F4">
      <w:pPr>
        <w:ind w:left="480"/>
        <w:jc w:val="center"/>
        <w:rPr>
          <w:rFonts w:eastAsia="標楷體"/>
          <w:b/>
          <w:bCs/>
          <w:color w:val="000000"/>
          <w:sz w:val="32"/>
          <w:u w:val="single"/>
        </w:rPr>
      </w:pPr>
      <w:bookmarkStart w:id="6" w:name="_GoBack"/>
      <w:bookmarkEnd w:id="6"/>
      <w:r w:rsidRPr="00282CE7">
        <w:rPr>
          <w:rFonts w:eastAsia="標楷體"/>
          <w:b/>
          <w:bCs/>
          <w:color w:val="000000"/>
          <w:sz w:val="32"/>
          <w:u w:val="single"/>
        </w:rPr>
        <w:lastRenderedPageBreak/>
        <w:t>實習學生報到須知</w:t>
      </w:r>
    </w:p>
    <w:p w:rsidR="005E7E83" w:rsidRPr="00282CE7" w:rsidRDefault="005E7E83">
      <w:pPr>
        <w:numPr>
          <w:ilvl w:val="1"/>
          <w:numId w:val="10"/>
        </w:numPr>
        <w:tabs>
          <w:tab w:val="num" w:pos="360"/>
        </w:tabs>
        <w:spacing w:line="0" w:lineRule="atLeast"/>
        <w:ind w:left="357" w:hanging="357"/>
        <w:rPr>
          <w:rFonts w:eastAsia="標楷體"/>
          <w:color w:val="000000"/>
        </w:rPr>
      </w:pPr>
      <w:r w:rsidRPr="00282CE7">
        <w:rPr>
          <w:rFonts w:eastAsia="標楷體"/>
          <w:color w:val="000000"/>
        </w:rPr>
        <w:t>報到當日</w:t>
      </w:r>
      <w:r w:rsidRPr="00282CE7">
        <w:rPr>
          <w:rFonts w:eastAsia="標楷體"/>
          <w:color w:val="000000"/>
        </w:rPr>
        <w:t>8: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30"/>
          <w:attr w:name="UnitName" w:val="a"/>
        </w:smartTagPr>
        <w:r w:rsidRPr="00282CE7">
          <w:rPr>
            <w:rFonts w:eastAsia="標楷體"/>
            <w:color w:val="000000"/>
          </w:rPr>
          <w:t>30a</w:t>
        </w:r>
      </w:smartTag>
      <w:r w:rsidRPr="00282CE7">
        <w:rPr>
          <w:rFonts w:eastAsia="標楷體"/>
          <w:color w:val="000000"/>
        </w:rPr>
        <w:t>m</w:t>
      </w:r>
      <w:r w:rsidRPr="00282CE7">
        <w:rPr>
          <w:rFonts w:eastAsia="標楷體"/>
          <w:color w:val="000000"/>
        </w:rPr>
        <w:t>小兒及生理實習學生一律到</w:t>
      </w:r>
      <w:r w:rsidRPr="00282CE7">
        <w:rPr>
          <w:rFonts w:eastAsia="標楷體" w:hint="eastAsia"/>
          <w:color w:val="000000"/>
        </w:rPr>
        <w:t>復健大樓</w:t>
      </w:r>
      <w:r w:rsidRPr="00282CE7">
        <w:rPr>
          <w:rFonts w:eastAsia="標楷體" w:hint="eastAsia"/>
          <w:color w:val="000000"/>
        </w:rPr>
        <w:t>8</w:t>
      </w:r>
      <w:r w:rsidRPr="00282CE7">
        <w:rPr>
          <w:rFonts w:eastAsia="標楷體"/>
          <w:color w:val="000000"/>
        </w:rPr>
        <w:t>樓職能治療室辦理報到。如臨時不克準時報到，請先以電話請假。</w:t>
      </w:r>
    </w:p>
    <w:p w:rsidR="005E7E83" w:rsidRPr="00282CE7" w:rsidRDefault="005E7E83">
      <w:pPr>
        <w:numPr>
          <w:ilvl w:val="1"/>
          <w:numId w:val="10"/>
        </w:numPr>
        <w:tabs>
          <w:tab w:val="num" w:pos="360"/>
        </w:tabs>
        <w:spacing w:line="0" w:lineRule="atLeast"/>
        <w:ind w:left="357" w:hanging="357"/>
        <w:rPr>
          <w:rFonts w:eastAsia="標楷體"/>
          <w:color w:val="000000"/>
        </w:rPr>
      </w:pPr>
      <w:r w:rsidRPr="00282CE7">
        <w:rPr>
          <w:rFonts w:eastAsia="標楷體"/>
          <w:color w:val="000000"/>
        </w:rPr>
        <w:t>報到當日實習學生須注意儀容，穿著白色實習服，切勿奇裝異服。</w:t>
      </w:r>
    </w:p>
    <w:p w:rsidR="005E7E83" w:rsidRPr="00282CE7" w:rsidRDefault="005E7E83">
      <w:pPr>
        <w:numPr>
          <w:ilvl w:val="1"/>
          <w:numId w:val="10"/>
        </w:numPr>
        <w:tabs>
          <w:tab w:val="num" w:pos="360"/>
        </w:tabs>
        <w:spacing w:line="0" w:lineRule="atLeast"/>
        <w:ind w:left="357" w:hanging="357"/>
        <w:rPr>
          <w:rFonts w:eastAsia="標楷體"/>
          <w:color w:val="000000"/>
        </w:rPr>
      </w:pPr>
      <w:r w:rsidRPr="00282CE7">
        <w:rPr>
          <w:rFonts w:eastAsia="標楷體"/>
          <w:color w:val="000000"/>
        </w:rPr>
        <w:t>實習學生須繳交</w:t>
      </w:r>
      <w:proofErr w:type="gramStart"/>
      <w:r w:rsidRPr="00282CE7">
        <w:rPr>
          <w:rFonts w:eastAsia="標楷體"/>
          <w:color w:val="000000"/>
        </w:rPr>
        <w:t>一</w:t>
      </w:r>
      <w:proofErr w:type="gramEnd"/>
      <w:r w:rsidRPr="00282CE7">
        <w:rPr>
          <w:rFonts w:eastAsia="標楷體"/>
          <w:color w:val="000000"/>
        </w:rPr>
        <w:t>吋黑白照片一張及身分證影本一張，以便辦理識別證。</w:t>
      </w:r>
      <w:r w:rsidR="004615A2" w:rsidRPr="00282CE7">
        <w:rPr>
          <w:rFonts w:eastAsia="標楷體"/>
          <w:color w:val="000000"/>
        </w:rPr>
        <w:t>住宿單身宿舍</w:t>
      </w:r>
      <w:r w:rsidR="004615A2" w:rsidRPr="00282CE7">
        <w:rPr>
          <w:rFonts w:eastAsia="標楷體" w:hint="eastAsia"/>
          <w:color w:val="000000"/>
        </w:rPr>
        <w:t>者，需再繳交舍監二</w:t>
      </w:r>
      <w:r w:rsidR="004615A2" w:rsidRPr="00282CE7">
        <w:rPr>
          <w:rFonts w:eastAsia="標楷體"/>
          <w:color w:val="000000"/>
        </w:rPr>
        <w:t>吋黑白照片一張及身分證影本一張</w:t>
      </w:r>
      <w:r w:rsidR="004615A2" w:rsidRPr="00282CE7">
        <w:rPr>
          <w:rFonts w:eastAsia="標楷體" w:hint="eastAsia"/>
          <w:color w:val="000000"/>
        </w:rPr>
        <w:t>。</w:t>
      </w:r>
    </w:p>
    <w:p w:rsidR="005E7E83" w:rsidRPr="00282CE7" w:rsidRDefault="005E7E83">
      <w:pPr>
        <w:numPr>
          <w:ilvl w:val="1"/>
          <w:numId w:val="10"/>
        </w:numPr>
        <w:tabs>
          <w:tab w:val="num" w:pos="360"/>
        </w:tabs>
        <w:spacing w:line="0" w:lineRule="atLeast"/>
        <w:ind w:left="357" w:hanging="357"/>
        <w:rPr>
          <w:rFonts w:eastAsia="標楷體"/>
          <w:color w:val="000000"/>
        </w:rPr>
      </w:pPr>
      <w:r w:rsidRPr="00282CE7">
        <w:rPr>
          <w:rFonts w:eastAsia="標楷體"/>
          <w:color w:val="000000"/>
        </w:rPr>
        <w:t>實習學生若要辦理機汽車停車證，須</w:t>
      </w:r>
      <w:r w:rsidRPr="00282CE7">
        <w:rPr>
          <w:rFonts w:eastAsia="標楷體" w:hint="eastAsia"/>
          <w:color w:val="000000"/>
        </w:rPr>
        <w:t>先</w:t>
      </w:r>
      <w:r w:rsidRPr="00282CE7">
        <w:rPr>
          <w:rFonts w:eastAsia="標楷體"/>
          <w:color w:val="000000"/>
        </w:rPr>
        <w:t>備妥『行車執照影本』</w:t>
      </w:r>
      <w:proofErr w:type="gramStart"/>
      <w:r w:rsidRPr="00282CE7">
        <w:rPr>
          <w:rFonts w:eastAsia="標楷體"/>
          <w:color w:val="000000"/>
        </w:rPr>
        <w:t>（</w:t>
      </w:r>
      <w:proofErr w:type="gramEnd"/>
      <w:r w:rsidRPr="00282CE7">
        <w:rPr>
          <w:rFonts w:eastAsia="標楷體"/>
          <w:color w:val="000000"/>
        </w:rPr>
        <w:t>限本人之機車辦理，如為家屬之機車則必須再具備可證明關係之文件，如：戶口名簿</w:t>
      </w:r>
      <w:proofErr w:type="gramStart"/>
      <w:r w:rsidRPr="00282CE7">
        <w:rPr>
          <w:rFonts w:eastAsia="標楷體"/>
          <w:color w:val="000000"/>
        </w:rPr>
        <w:t>）</w:t>
      </w:r>
      <w:proofErr w:type="gramEnd"/>
      <w:r w:rsidRPr="00282CE7">
        <w:rPr>
          <w:rFonts w:eastAsia="標楷體"/>
          <w:color w:val="000000"/>
        </w:rPr>
        <w:t>一份，於報到時填寫申請書、切結書，並由院內電腦鍵入繳款單後，自行到管理課出納室繳交費用及領取停車</w:t>
      </w:r>
      <w:proofErr w:type="gramStart"/>
      <w:r w:rsidRPr="00282CE7">
        <w:rPr>
          <w:rFonts w:eastAsia="標楷體"/>
          <w:color w:val="000000"/>
        </w:rPr>
        <w:t>証</w:t>
      </w:r>
      <w:proofErr w:type="gramEnd"/>
      <w:r w:rsidRPr="00282CE7">
        <w:rPr>
          <w:rFonts w:eastAsia="標楷體"/>
          <w:color w:val="000000"/>
        </w:rPr>
        <w:t>。</w:t>
      </w:r>
      <w:r w:rsidRPr="00282CE7">
        <w:rPr>
          <w:rFonts w:eastAsia="標楷體"/>
          <w:b/>
          <w:bCs/>
          <w:color w:val="000000"/>
        </w:rPr>
        <w:t>依規定，於實習結束時必須再將停車</w:t>
      </w:r>
      <w:proofErr w:type="gramStart"/>
      <w:r w:rsidRPr="00282CE7">
        <w:rPr>
          <w:rFonts w:eastAsia="標楷體"/>
          <w:b/>
          <w:bCs/>
          <w:color w:val="000000"/>
        </w:rPr>
        <w:t>証</w:t>
      </w:r>
      <w:proofErr w:type="gramEnd"/>
      <w:r w:rsidRPr="00282CE7">
        <w:rPr>
          <w:rFonts w:eastAsia="標楷體"/>
          <w:b/>
          <w:bCs/>
          <w:color w:val="000000"/>
        </w:rPr>
        <w:t>繳回管理課。</w:t>
      </w:r>
    </w:p>
    <w:p w:rsidR="005E7E83" w:rsidRPr="00282CE7" w:rsidRDefault="005E7E83">
      <w:pPr>
        <w:numPr>
          <w:ilvl w:val="1"/>
          <w:numId w:val="10"/>
        </w:numPr>
        <w:tabs>
          <w:tab w:val="num" w:pos="360"/>
        </w:tabs>
        <w:spacing w:line="0" w:lineRule="atLeast"/>
        <w:ind w:left="357" w:hanging="357"/>
        <w:rPr>
          <w:rFonts w:eastAsia="標楷體" w:hint="eastAsia"/>
          <w:color w:val="000000"/>
        </w:rPr>
      </w:pPr>
      <w:r w:rsidRPr="00282CE7">
        <w:rPr>
          <w:rFonts w:eastAsia="標楷體"/>
          <w:color w:val="000000"/>
        </w:rPr>
        <w:t>學生限</w:t>
      </w:r>
      <w:proofErr w:type="gramStart"/>
      <w:r w:rsidRPr="00282CE7">
        <w:rPr>
          <w:rFonts w:eastAsia="標楷體"/>
          <w:color w:val="000000"/>
        </w:rPr>
        <w:t>非居設</w:t>
      </w:r>
      <w:proofErr w:type="gramEnd"/>
      <w:r w:rsidRPr="00282CE7">
        <w:rPr>
          <w:rFonts w:eastAsia="標楷體"/>
          <w:color w:val="000000"/>
        </w:rPr>
        <w:t>籍高雄縣市者，本年度可以申請住宿單身宿舍（每月</w:t>
      </w:r>
      <w:r w:rsidRPr="00282CE7">
        <w:rPr>
          <w:rFonts w:eastAsia="標楷體"/>
          <w:color w:val="000000"/>
        </w:rPr>
        <w:t>600</w:t>
      </w:r>
      <w:r w:rsidRPr="00282CE7">
        <w:rPr>
          <w:rFonts w:eastAsia="標楷體"/>
          <w:color w:val="000000"/>
        </w:rPr>
        <w:t>元，一次繳清）。請於實習前由系上統一列冊，先寄來本科以</w:t>
      </w:r>
      <w:proofErr w:type="gramStart"/>
      <w:r w:rsidRPr="00282CE7">
        <w:rPr>
          <w:rFonts w:eastAsia="標楷體"/>
          <w:color w:val="000000"/>
        </w:rPr>
        <w:t>俾</w:t>
      </w:r>
      <w:proofErr w:type="gramEnd"/>
      <w:r w:rsidRPr="00282CE7">
        <w:rPr>
          <w:rFonts w:eastAsia="標楷體"/>
          <w:color w:val="000000"/>
        </w:rPr>
        <w:t>預定住宿。住宿者可於實習前一天，直接到單身宿舍管理舍監報到</w:t>
      </w:r>
      <w:proofErr w:type="gramStart"/>
      <w:r w:rsidRPr="00282CE7">
        <w:rPr>
          <w:rFonts w:eastAsia="標楷體"/>
          <w:color w:val="000000"/>
        </w:rPr>
        <w:t>分配房號</w:t>
      </w:r>
      <w:proofErr w:type="gramEnd"/>
      <w:r w:rsidRPr="00282CE7">
        <w:rPr>
          <w:rFonts w:eastAsia="標楷體"/>
          <w:color w:val="000000"/>
        </w:rPr>
        <w:t>，並於報到當日填具住宿單，自行到管理課出納室繳交費用，完成手續。</w:t>
      </w:r>
      <w:r w:rsidRPr="00282CE7">
        <w:rPr>
          <w:rFonts w:eastAsia="標楷體"/>
          <w:b/>
          <w:bCs/>
          <w:color w:val="000000"/>
        </w:rPr>
        <w:t>依規定，實習結束後一天須</w:t>
      </w:r>
      <w:proofErr w:type="gramStart"/>
      <w:r w:rsidRPr="00282CE7">
        <w:rPr>
          <w:rFonts w:eastAsia="標楷體"/>
          <w:b/>
          <w:bCs/>
          <w:color w:val="000000"/>
        </w:rPr>
        <w:t>完成退宿</w:t>
      </w:r>
      <w:proofErr w:type="gramEnd"/>
      <w:r w:rsidRPr="00282CE7">
        <w:rPr>
          <w:rFonts w:eastAsia="標楷體"/>
          <w:b/>
          <w:bCs/>
          <w:color w:val="000000"/>
        </w:rPr>
        <w:t>。</w:t>
      </w:r>
    </w:p>
    <w:p w:rsidR="005E7E83" w:rsidRPr="00282CE7" w:rsidRDefault="005E7E83">
      <w:pPr>
        <w:numPr>
          <w:ilvl w:val="1"/>
          <w:numId w:val="10"/>
        </w:numPr>
        <w:tabs>
          <w:tab w:val="num" w:pos="360"/>
        </w:tabs>
        <w:spacing w:line="0" w:lineRule="atLeast"/>
        <w:ind w:left="357" w:hanging="357"/>
        <w:rPr>
          <w:rFonts w:eastAsia="標楷體" w:hint="eastAsia"/>
          <w:color w:val="000000"/>
        </w:rPr>
      </w:pPr>
      <w:r w:rsidRPr="00282CE7">
        <w:rPr>
          <w:rFonts w:eastAsia="標楷體"/>
          <w:color w:val="000000"/>
        </w:rPr>
        <w:t>住宿單身宿舍</w:t>
      </w:r>
      <w:r w:rsidRPr="00282CE7">
        <w:rPr>
          <w:rFonts w:eastAsia="標楷體" w:hint="eastAsia"/>
          <w:color w:val="000000"/>
        </w:rPr>
        <w:t>者若需要上網，請於住宿報到時向舍監提出，以便安排有網點之寢室，並須繳交</w:t>
      </w:r>
      <w:r w:rsidRPr="00282CE7">
        <w:rPr>
          <w:rFonts w:eastAsia="標楷體" w:hint="eastAsia"/>
          <w:color w:val="000000"/>
        </w:rPr>
        <w:t>250</w:t>
      </w:r>
      <w:r w:rsidRPr="00282CE7">
        <w:rPr>
          <w:rFonts w:eastAsia="標楷體" w:hint="eastAsia"/>
          <w:color w:val="000000"/>
        </w:rPr>
        <w:t>元</w:t>
      </w:r>
      <w:r w:rsidRPr="00282CE7">
        <w:rPr>
          <w:rFonts w:eastAsia="標楷體" w:hint="eastAsia"/>
          <w:color w:val="000000"/>
        </w:rPr>
        <w:t>/</w:t>
      </w:r>
      <w:r w:rsidRPr="00282CE7">
        <w:rPr>
          <w:rFonts w:eastAsia="標楷體" w:hint="eastAsia"/>
          <w:color w:val="000000"/>
        </w:rPr>
        <w:t>月</w:t>
      </w:r>
      <w:r w:rsidRPr="00282CE7">
        <w:rPr>
          <w:rFonts w:eastAsia="標楷體" w:hint="eastAsia"/>
          <w:color w:val="000000"/>
        </w:rPr>
        <w:t>/</w:t>
      </w:r>
      <w:r w:rsidRPr="00282CE7">
        <w:rPr>
          <w:rFonts w:eastAsia="標楷體" w:hint="eastAsia"/>
          <w:color w:val="000000"/>
        </w:rPr>
        <w:t>間</w:t>
      </w:r>
      <w:r w:rsidRPr="00282CE7">
        <w:rPr>
          <w:rFonts w:eastAsia="標楷體" w:hint="eastAsia"/>
          <w:color w:val="000000"/>
        </w:rPr>
        <w:t xml:space="preserve"> </w:t>
      </w:r>
      <w:r w:rsidRPr="00282CE7">
        <w:rPr>
          <w:rFonts w:eastAsia="標楷體" w:hint="eastAsia"/>
          <w:color w:val="000000"/>
        </w:rPr>
        <w:t>之上網費用，</w:t>
      </w:r>
      <w:r w:rsidRPr="00282CE7">
        <w:rPr>
          <w:rFonts w:eastAsia="標楷體" w:hint="eastAsia"/>
          <w:color w:val="000000"/>
        </w:rPr>
        <w:t>Hub</w:t>
      </w:r>
      <w:r w:rsidRPr="00282CE7">
        <w:rPr>
          <w:rFonts w:eastAsia="標楷體" w:hint="eastAsia"/>
          <w:color w:val="000000"/>
        </w:rPr>
        <w:t>及網路線須自備。</w:t>
      </w:r>
    </w:p>
    <w:p w:rsidR="0064687D" w:rsidRPr="00282CE7" w:rsidRDefault="0064687D">
      <w:pPr>
        <w:numPr>
          <w:ilvl w:val="1"/>
          <w:numId w:val="10"/>
        </w:numPr>
        <w:tabs>
          <w:tab w:val="num" w:pos="360"/>
        </w:tabs>
        <w:spacing w:line="0" w:lineRule="atLeast"/>
        <w:ind w:left="357" w:hanging="357"/>
        <w:rPr>
          <w:rFonts w:eastAsia="標楷體" w:hint="eastAsia"/>
          <w:color w:val="000000"/>
          <w:szCs w:val="24"/>
        </w:rPr>
      </w:pPr>
      <w:r w:rsidRPr="00282CE7">
        <w:rPr>
          <w:rFonts w:ascii="標楷體" w:eastAsia="標楷體" w:hAnsi="標楷體" w:hint="eastAsia"/>
          <w:b/>
          <w:color w:val="000000"/>
          <w:szCs w:val="24"/>
        </w:rPr>
        <w:t>請於事前檢附成績證明與體檢表</w:t>
      </w:r>
      <w:proofErr w:type="gramStart"/>
      <w:r w:rsidRPr="00282CE7">
        <w:rPr>
          <w:rFonts w:ascii="標楷體" w:eastAsia="標楷體" w:hAnsi="標楷體" w:hint="eastAsia"/>
          <w:b/>
          <w:color w:val="000000"/>
          <w:szCs w:val="24"/>
        </w:rPr>
        <w:t>（</w:t>
      </w:r>
      <w:proofErr w:type="gramEnd"/>
      <w:r w:rsidRPr="00282CE7">
        <w:rPr>
          <w:rFonts w:ascii="標楷體" w:eastAsia="標楷體" w:hAnsi="標楷體" w:hint="eastAsia"/>
          <w:b/>
          <w:color w:val="000000"/>
          <w:szCs w:val="24"/>
        </w:rPr>
        <w:t>體檢項目必須包含有：肺部</w:t>
      </w:r>
      <w:r w:rsidRPr="00282CE7">
        <w:rPr>
          <w:rFonts w:ascii="標楷體" w:eastAsia="標楷體" w:hAnsi="標楷體"/>
          <w:b/>
          <w:color w:val="000000"/>
          <w:szCs w:val="24"/>
        </w:rPr>
        <w:t>X</w:t>
      </w:r>
      <w:r w:rsidRPr="00282CE7">
        <w:rPr>
          <w:rFonts w:ascii="標楷體" w:eastAsia="標楷體" w:hAnsi="標楷體" w:hint="eastAsia"/>
          <w:b/>
          <w:color w:val="000000"/>
          <w:szCs w:val="24"/>
        </w:rPr>
        <w:t>光、肝炎、梅毒檢查</w:t>
      </w:r>
      <w:proofErr w:type="gramStart"/>
      <w:r w:rsidRPr="00282CE7">
        <w:rPr>
          <w:rFonts w:ascii="標楷體" w:eastAsia="標楷體" w:hAnsi="標楷體" w:hint="eastAsia"/>
          <w:b/>
          <w:color w:val="000000"/>
          <w:szCs w:val="24"/>
        </w:rPr>
        <w:t>）</w:t>
      </w:r>
      <w:proofErr w:type="gramEnd"/>
      <w:r w:rsidRPr="00282CE7">
        <w:rPr>
          <w:rFonts w:ascii="標楷體" w:eastAsia="標楷體" w:hAnsi="標楷體" w:hint="eastAsia"/>
          <w:b/>
          <w:color w:val="000000"/>
          <w:szCs w:val="24"/>
        </w:rPr>
        <w:t>。</w:t>
      </w:r>
    </w:p>
    <w:p w:rsidR="005E7E83" w:rsidRPr="00282CE7" w:rsidRDefault="005E7E83">
      <w:pPr>
        <w:tabs>
          <w:tab w:val="num" w:pos="855"/>
        </w:tabs>
        <w:spacing w:line="0" w:lineRule="atLeast"/>
        <w:rPr>
          <w:rFonts w:eastAsia="標楷體" w:hint="eastAsia"/>
          <w:color w:val="000000"/>
        </w:rPr>
      </w:pPr>
    </w:p>
    <w:p w:rsidR="005E7E83" w:rsidRPr="00282CE7" w:rsidRDefault="005E7E83">
      <w:pPr>
        <w:tabs>
          <w:tab w:val="num" w:pos="855"/>
        </w:tabs>
        <w:spacing w:line="0" w:lineRule="atLeast"/>
        <w:rPr>
          <w:rFonts w:eastAsia="標楷體" w:hint="eastAsia"/>
          <w:color w:val="000000"/>
          <w:sz w:val="28"/>
        </w:rPr>
      </w:pPr>
      <w:proofErr w:type="gramStart"/>
      <w:r w:rsidRPr="00282CE7">
        <w:rPr>
          <w:rFonts w:eastAsia="標楷體"/>
          <w:color w:val="000000"/>
        </w:rPr>
        <w:t>檢附本院</w:t>
      </w:r>
      <w:proofErr w:type="gramEnd"/>
      <w:r w:rsidRPr="00282CE7">
        <w:rPr>
          <w:rFonts w:eastAsia="標楷體"/>
          <w:color w:val="000000"/>
        </w:rPr>
        <w:t>地圖及公車資訊，供前來報到之實習生參考：</w:t>
      </w:r>
    </w:p>
    <w:p w:rsidR="005E7E83" w:rsidRPr="00282CE7" w:rsidRDefault="007173F4">
      <w:pPr>
        <w:spacing w:line="120" w:lineRule="atLeast"/>
        <w:jc w:val="center"/>
        <w:rPr>
          <w:rFonts w:eastAsia="標楷體" w:hint="eastAsia"/>
          <w:b/>
          <w:color w:val="000000"/>
          <w:sz w:val="28"/>
        </w:rPr>
      </w:pPr>
      <w:r>
        <w:rPr>
          <w:rFonts w:eastAsia="標楷體" w:hint="eastAsia"/>
          <w:b/>
          <w:noProof/>
          <w:color w:val="000000"/>
          <w:sz w:val="28"/>
        </w:rPr>
        <w:drawing>
          <wp:inline distT="0" distB="0" distL="0" distR="0">
            <wp:extent cx="5600700" cy="1152525"/>
            <wp:effectExtent l="0" t="0" r="0" b="0"/>
            <wp:docPr id="1" name="圖片 1" descr="b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us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7E83" w:rsidRPr="00282CE7" w:rsidRDefault="007173F4">
      <w:pPr>
        <w:spacing w:line="120" w:lineRule="atLeast"/>
        <w:jc w:val="center"/>
        <w:rPr>
          <w:rFonts w:eastAsia="標楷體" w:hint="eastAsia"/>
          <w:b/>
          <w:color w:val="000000"/>
          <w:sz w:val="28"/>
        </w:rPr>
      </w:pPr>
      <w:r>
        <w:rPr>
          <w:rFonts w:eastAsia="標楷體" w:hint="eastAsia"/>
          <w:b/>
          <w:noProof/>
          <w:color w:val="000000"/>
          <w:sz w:val="28"/>
        </w:rPr>
        <w:drawing>
          <wp:inline distT="0" distB="0" distL="0" distR="0">
            <wp:extent cx="2847975" cy="2847975"/>
            <wp:effectExtent l="0" t="0" r="0" b="0"/>
            <wp:docPr id="2" name="圖片 2" descr="map_shk_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p_shk_10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2847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標楷體" w:hint="eastAsia"/>
          <w:b/>
          <w:noProof/>
          <w:color w:val="000000"/>
          <w:sz w:val="28"/>
        </w:rPr>
        <w:drawing>
          <wp:inline distT="0" distB="0" distL="0" distR="0">
            <wp:extent cx="3314700" cy="2828925"/>
            <wp:effectExtent l="0" t="0" r="0" b="0"/>
            <wp:docPr id="3" name="圖片 3" descr="map_shk_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p_shk_10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82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7E83" w:rsidRPr="00282CE7" w:rsidRDefault="005E7E83">
      <w:pPr>
        <w:spacing w:line="120" w:lineRule="atLeast"/>
        <w:rPr>
          <w:rFonts w:eastAsia="標楷體" w:hint="eastAsia"/>
          <w:b/>
          <w:color w:val="000000"/>
          <w:sz w:val="28"/>
        </w:rPr>
      </w:pPr>
    </w:p>
    <w:p w:rsidR="005E7E83" w:rsidRPr="00282CE7" w:rsidRDefault="005E7E83" w:rsidP="00A3593B">
      <w:pPr>
        <w:tabs>
          <w:tab w:val="left" w:pos="7920"/>
        </w:tabs>
        <w:rPr>
          <w:rFonts w:eastAsia="標楷體"/>
          <w:color w:val="000000"/>
        </w:rPr>
      </w:pPr>
    </w:p>
    <w:sectPr w:rsidR="005E7E83" w:rsidRPr="00282CE7">
      <w:pgSz w:w="11906" w:h="16838"/>
      <w:pgMar w:top="1304" w:right="1021" w:bottom="1134" w:left="102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10A8" w:rsidRDefault="008510A8" w:rsidP="00D77DDA">
      <w:pPr>
        <w:spacing w:line="240" w:lineRule="auto"/>
      </w:pPr>
      <w:r>
        <w:separator/>
      </w:r>
    </w:p>
  </w:endnote>
  <w:endnote w:type="continuationSeparator" w:id="0">
    <w:p w:rsidR="008510A8" w:rsidRDefault="008510A8" w:rsidP="00D77DD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10A8" w:rsidRDefault="008510A8" w:rsidP="00D77DDA">
      <w:pPr>
        <w:spacing w:line="240" w:lineRule="auto"/>
      </w:pPr>
      <w:r>
        <w:separator/>
      </w:r>
    </w:p>
  </w:footnote>
  <w:footnote w:type="continuationSeparator" w:id="0">
    <w:p w:rsidR="008510A8" w:rsidRDefault="008510A8" w:rsidP="00D77DD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B5961"/>
    <w:multiLevelType w:val="hybridMultilevel"/>
    <w:tmpl w:val="14CAE782"/>
    <w:lvl w:ilvl="0" w:tplc="272AEA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">
    <w:nsid w:val="07671E5E"/>
    <w:multiLevelType w:val="multilevel"/>
    <w:tmpl w:val="A7C23294"/>
    <w:lvl w:ilvl="0">
      <w:start w:val="1"/>
      <w:numFmt w:val="taiwaneseCountingThousand"/>
      <w:lvlText w:val="%1、"/>
      <w:legacy w:legacy="1" w:legacySpace="0" w:legacyIndent="425"/>
      <w:lvlJc w:val="left"/>
      <w:pPr>
        <w:ind w:left="709" w:hanging="425"/>
      </w:pPr>
      <w:rPr>
        <w:rFonts w:ascii="標楷體" w:eastAsia="標楷體" w:hAnsi="標楷體" w:cs="Times New Roman"/>
        <w:lang w:val="en-US"/>
      </w:rPr>
    </w:lvl>
    <w:lvl w:ilvl="1">
      <w:start w:val="1"/>
      <w:numFmt w:val="decimal"/>
      <w:lvlText w:val="%2."/>
      <w:legacy w:legacy="1" w:legacySpace="0" w:legacyIndent="425"/>
      <w:lvlJc w:val="left"/>
      <w:pPr>
        <w:ind w:left="850" w:hanging="425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lvlText w:val="%3."/>
      <w:legacy w:legacy="1" w:legacySpace="0" w:legacyIndent="425"/>
      <w:lvlJc w:val="left"/>
      <w:pPr>
        <w:ind w:left="1275" w:hanging="425"/>
      </w:pPr>
    </w:lvl>
    <w:lvl w:ilvl="3">
      <w:start w:val="1"/>
      <w:numFmt w:val="lowerLetter"/>
      <w:lvlText w:val="%4)"/>
      <w:legacy w:legacy="1" w:legacySpace="0" w:legacyIndent="425"/>
      <w:lvlJc w:val="left"/>
      <w:pPr>
        <w:ind w:left="1700" w:hanging="425"/>
      </w:pPr>
    </w:lvl>
    <w:lvl w:ilvl="4">
      <w:start w:val="1"/>
      <w:numFmt w:val="decimal"/>
      <w:lvlText w:val="(%5)"/>
      <w:legacy w:legacy="1" w:legacySpace="0" w:legacyIndent="425"/>
      <w:lvlJc w:val="left"/>
      <w:pPr>
        <w:ind w:left="2125" w:hanging="425"/>
      </w:pPr>
    </w:lvl>
    <w:lvl w:ilvl="5">
      <w:start w:val="1"/>
      <w:numFmt w:val="lowerLetter"/>
      <w:lvlText w:val="(%6)"/>
      <w:legacy w:legacy="1" w:legacySpace="0" w:legacyIndent="425"/>
      <w:lvlJc w:val="left"/>
      <w:pPr>
        <w:ind w:left="2550" w:hanging="425"/>
      </w:pPr>
    </w:lvl>
    <w:lvl w:ilvl="6">
      <w:start w:val="1"/>
      <w:numFmt w:val="lowerRoman"/>
      <w:lvlText w:val="(%7)"/>
      <w:legacy w:legacy="1" w:legacySpace="0" w:legacyIndent="425"/>
      <w:lvlJc w:val="left"/>
      <w:pPr>
        <w:ind w:left="2975" w:hanging="425"/>
      </w:pPr>
    </w:lvl>
    <w:lvl w:ilvl="7">
      <w:start w:val="1"/>
      <w:numFmt w:val="lowerLetter"/>
      <w:lvlText w:val="(%8)"/>
      <w:legacy w:legacy="1" w:legacySpace="0" w:legacyIndent="425"/>
      <w:lvlJc w:val="left"/>
      <w:pPr>
        <w:ind w:left="3400" w:hanging="425"/>
      </w:pPr>
    </w:lvl>
    <w:lvl w:ilvl="8">
      <w:start w:val="1"/>
      <w:numFmt w:val="lowerRoman"/>
      <w:lvlText w:val="(%9)"/>
      <w:legacy w:legacy="1" w:legacySpace="0" w:legacyIndent="425"/>
      <w:lvlJc w:val="left"/>
      <w:pPr>
        <w:ind w:left="3825" w:hanging="425"/>
      </w:pPr>
    </w:lvl>
  </w:abstractNum>
  <w:abstractNum w:abstractNumId="2">
    <w:nsid w:val="17461014"/>
    <w:multiLevelType w:val="hybridMultilevel"/>
    <w:tmpl w:val="A6768B78"/>
    <w:lvl w:ilvl="0" w:tplc="4E629F7A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19725D9D"/>
    <w:multiLevelType w:val="singleLevel"/>
    <w:tmpl w:val="3DE2545A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</w:lvl>
  </w:abstractNum>
  <w:abstractNum w:abstractNumId="4">
    <w:nsid w:val="19B60B64"/>
    <w:multiLevelType w:val="hybridMultilevel"/>
    <w:tmpl w:val="3E2EE7EC"/>
    <w:lvl w:ilvl="0" w:tplc="A5B21B14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5">
    <w:nsid w:val="1EF60ABA"/>
    <w:multiLevelType w:val="singleLevel"/>
    <w:tmpl w:val="71D42E7A"/>
    <w:lvl w:ilvl="0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6">
    <w:nsid w:val="2176728D"/>
    <w:multiLevelType w:val="hybridMultilevel"/>
    <w:tmpl w:val="665E8310"/>
    <w:lvl w:ilvl="0" w:tplc="15A6EFE2">
      <w:start w:val="1"/>
      <w:numFmt w:val="taiwaneseCountingThousand"/>
      <w:lvlText w:val="(%1)"/>
      <w:lvlJc w:val="left"/>
      <w:pPr>
        <w:tabs>
          <w:tab w:val="num" w:pos="935"/>
        </w:tabs>
        <w:ind w:left="935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85"/>
        </w:tabs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5"/>
        </w:tabs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5"/>
        </w:tabs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25"/>
        </w:tabs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05"/>
        </w:tabs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5"/>
        </w:tabs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65"/>
        </w:tabs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45"/>
        </w:tabs>
        <w:ind w:left="4745" w:hanging="480"/>
      </w:pPr>
    </w:lvl>
  </w:abstractNum>
  <w:abstractNum w:abstractNumId="7">
    <w:nsid w:val="31A07DFE"/>
    <w:multiLevelType w:val="hybridMultilevel"/>
    <w:tmpl w:val="71DA4520"/>
    <w:lvl w:ilvl="0" w:tplc="04090015">
      <w:start w:val="3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31DF7C32"/>
    <w:multiLevelType w:val="hybridMultilevel"/>
    <w:tmpl w:val="378EAFEC"/>
    <w:lvl w:ilvl="0" w:tplc="025E0E7E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2040"/>
        </w:tabs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</w:lvl>
  </w:abstractNum>
  <w:abstractNum w:abstractNumId="9">
    <w:nsid w:val="3854324E"/>
    <w:multiLevelType w:val="singleLevel"/>
    <w:tmpl w:val="3BFCB5CE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b/>
      </w:rPr>
    </w:lvl>
  </w:abstractNum>
  <w:abstractNum w:abstractNumId="10">
    <w:nsid w:val="42836A72"/>
    <w:multiLevelType w:val="hybridMultilevel"/>
    <w:tmpl w:val="28B85E0C"/>
    <w:lvl w:ilvl="0" w:tplc="5D2CE202">
      <w:start w:val="1"/>
      <w:numFmt w:val="taiwaneseCountingThousand"/>
      <w:lvlText w:val="（%1）"/>
      <w:lvlJc w:val="left"/>
      <w:pPr>
        <w:tabs>
          <w:tab w:val="num" w:pos="1145"/>
        </w:tabs>
        <w:ind w:left="11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85"/>
        </w:tabs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5"/>
        </w:tabs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5"/>
        </w:tabs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25"/>
        </w:tabs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05"/>
        </w:tabs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5"/>
        </w:tabs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65"/>
        </w:tabs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45"/>
        </w:tabs>
        <w:ind w:left="4745" w:hanging="480"/>
      </w:pPr>
    </w:lvl>
  </w:abstractNum>
  <w:abstractNum w:abstractNumId="11">
    <w:nsid w:val="435723CD"/>
    <w:multiLevelType w:val="hybridMultilevel"/>
    <w:tmpl w:val="8D7E7B50"/>
    <w:lvl w:ilvl="0" w:tplc="BDA274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2">
    <w:nsid w:val="450062B0"/>
    <w:multiLevelType w:val="hybridMultilevel"/>
    <w:tmpl w:val="CBF4D692"/>
    <w:lvl w:ilvl="0" w:tplc="3ED27494">
      <w:start w:val="1"/>
      <w:numFmt w:val="upperRoman"/>
      <w:lvlText w:val="%1."/>
      <w:lvlJc w:val="left"/>
      <w:pPr>
        <w:tabs>
          <w:tab w:val="num" w:pos="1145"/>
        </w:tabs>
        <w:ind w:left="11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85"/>
        </w:tabs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5"/>
        </w:tabs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5"/>
        </w:tabs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25"/>
        </w:tabs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05"/>
        </w:tabs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5"/>
        </w:tabs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65"/>
        </w:tabs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45"/>
        </w:tabs>
        <w:ind w:left="4745" w:hanging="480"/>
      </w:pPr>
    </w:lvl>
  </w:abstractNum>
  <w:abstractNum w:abstractNumId="13">
    <w:nsid w:val="47653977"/>
    <w:multiLevelType w:val="hybridMultilevel"/>
    <w:tmpl w:val="59441E40"/>
    <w:lvl w:ilvl="0" w:tplc="F75A02B6">
      <w:start w:val="1"/>
      <w:numFmt w:val="taiwaneseCountingThousand"/>
      <w:lvlText w:val="（%1）"/>
      <w:lvlJc w:val="left"/>
      <w:pPr>
        <w:tabs>
          <w:tab w:val="num" w:pos="840"/>
        </w:tabs>
        <w:ind w:left="84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</w:lvl>
  </w:abstractNum>
  <w:abstractNum w:abstractNumId="14">
    <w:nsid w:val="4D9054F4"/>
    <w:multiLevelType w:val="hybridMultilevel"/>
    <w:tmpl w:val="C43E1CC2"/>
    <w:lvl w:ilvl="0" w:tplc="0409000F">
      <w:start w:val="1"/>
      <w:numFmt w:val="decimal"/>
      <w:lvlText w:val="%1."/>
      <w:lvlJc w:val="left"/>
      <w:pPr>
        <w:ind w:left="118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5">
    <w:nsid w:val="5C340BD8"/>
    <w:multiLevelType w:val="hybridMultilevel"/>
    <w:tmpl w:val="91D62152"/>
    <w:lvl w:ilvl="0" w:tplc="04090017">
      <w:start w:val="2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>
    <w:nsid w:val="5ED029A8"/>
    <w:multiLevelType w:val="hybridMultilevel"/>
    <w:tmpl w:val="BF8AA866"/>
    <w:lvl w:ilvl="0" w:tplc="D6F2A1B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8C0E1DE">
      <w:start w:val="1"/>
      <w:numFmt w:val="decimal"/>
      <w:lvlText w:val="%2)"/>
      <w:lvlJc w:val="left"/>
      <w:pPr>
        <w:tabs>
          <w:tab w:val="num" w:pos="855"/>
        </w:tabs>
        <w:ind w:left="855" w:hanging="375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A4116B5"/>
    <w:multiLevelType w:val="hybridMultilevel"/>
    <w:tmpl w:val="78167E2C"/>
    <w:lvl w:ilvl="0" w:tplc="9DAA06C0">
      <w:start w:val="100"/>
      <w:numFmt w:val="upperRoman"/>
      <w:lvlText w:val="%1."/>
      <w:lvlJc w:val="left"/>
      <w:pPr>
        <w:tabs>
          <w:tab w:val="num" w:pos="1625"/>
        </w:tabs>
        <w:ind w:left="1625" w:hanging="7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  <w:lvlOverride w:ilvl="0">
      <w:startOverride w:val="10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0"/>
  </w:num>
  <w:num w:numId="5">
    <w:abstractNumId w:val="12"/>
  </w:num>
  <w:num w:numId="6">
    <w:abstractNumId w:val="13"/>
  </w:num>
  <w:num w:numId="7">
    <w:abstractNumId w:val="3"/>
    <w:lvlOverride w:ilvl="0">
      <w:startOverride w:val="1"/>
    </w:lvlOverride>
  </w:num>
  <w:num w:numId="8">
    <w:abstractNumId w:val="6"/>
  </w:num>
  <w:num w:numId="9">
    <w:abstractNumId w:val="9"/>
    <w:lvlOverride w:ilvl="0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15"/>
  </w:num>
  <w:num w:numId="13">
    <w:abstractNumId w:val="5"/>
  </w:num>
  <w:num w:numId="14">
    <w:abstractNumId w:val="11"/>
  </w:num>
  <w:num w:numId="15">
    <w:abstractNumId w:val="0"/>
  </w:num>
  <w:num w:numId="16">
    <w:abstractNumId w:val="4"/>
  </w:num>
  <w:num w:numId="17">
    <w:abstractNumId w:val="8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7E83"/>
    <w:rsid w:val="0024355E"/>
    <w:rsid w:val="00282CE7"/>
    <w:rsid w:val="002967BD"/>
    <w:rsid w:val="002F71B7"/>
    <w:rsid w:val="00302351"/>
    <w:rsid w:val="003157CA"/>
    <w:rsid w:val="004615A2"/>
    <w:rsid w:val="004F610B"/>
    <w:rsid w:val="00515813"/>
    <w:rsid w:val="005A6392"/>
    <w:rsid w:val="005E1475"/>
    <w:rsid w:val="005E7E83"/>
    <w:rsid w:val="0064687D"/>
    <w:rsid w:val="006E7E44"/>
    <w:rsid w:val="007173F4"/>
    <w:rsid w:val="008510A8"/>
    <w:rsid w:val="00864CB9"/>
    <w:rsid w:val="008A6F21"/>
    <w:rsid w:val="009C6835"/>
    <w:rsid w:val="00A3593B"/>
    <w:rsid w:val="00B1026E"/>
    <w:rsid w:val="00B83E08"/>
    <w:rsid w:val="00C63E90"/>
    <w:rsid w:val="00D32239"/>
    <w:rsid w:val="00D77DDA"/>
    <w:rsid w:val="00DD2986"/>
    <w:rsid w:val="00E3168A"/>
    <w:rsid w:val="00EA2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djustRightInd w:val="0"/>
      <w:spacing w:line="360" w:lineRule="atLeast"/>
    </w:pPr>
    <w:rPr>
      <w:sz w:val="24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180" w:after="180" w:line="720" w:lineRule="atLeast"/>
      <w:outlineLvl w:val="0"/>
    </w:pPr>
    <w:rPr>
      <w:rFonts w:ascii="Arial" w:hAnsi="Arial"/>
      <w:b/>
      <w:kern w:val="52"/>
      <w:sz w:val="40"/>
    </w:rPr>
  </w:style>
  <w:style w:type="paragraph" w:styleId="2">
    <w:name w:val="heading 2"/>
    <w:basedOn w:val="a"/>
    <w:next w:val="a"/>
    <w:qFormat/>
    <w:rsid w:val="00A3593B"/>
    <w:pPr>
      <w:keepNext/>
      <w:spacing w:line="720" w:lineRule="atLeast"/>
      <w:outlineLvl w:val="1"/>
    </w:pPr>
    <w:rPr>
      <w:rFonts w:ascii="Arial" w:hAnsi="Arial"/>
      <w:b/>
      <w:bCs/>
      <w:sz w:val="48"/>
      <w:szCs w:val="4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Date"/>
    <w:basedOn w:val="a"/>
    <w:next w:val="a"/>
    <w:pPr>
      <w:jc w:val="right"/>
    </w:pPr>
  </w:style>
  <w:style w:type="character" w:styleId="a4">
    <w:name w:val="Hyperlink"/>
    <w:basedOn w:val="a0"/>
    <w:rPr>
      <w:color w:val="0000FF"/>
      <w:u w:val="single"/>
    </w:rPr>
  </w:style>
  <w:style w:type="paragraph" w:customStyle="1" w:styleId="10">
    <w:name w:val="樣式1"/>
    <w:basedOn w:val="2"/>
    <w:rsid w:val="00A3593B"/>
    <w:pPr>
      <w:adjustRightInd/>
      <w:spacing w:line="120" w:lineRule="auto"/>
    </w:pPr>
    <w:rPr>
      <w:kern w:val="2"/>
      <w:sz w:val="24"/>
    </w:rPr>
  </w:style>
  <w:style w:type="paragraph" w:styleId="a5">
    <w:name w:val="header"/>
    <w:basedOn w:val="a"/>
    <w:link w:val="a6"/>
    <w:rsid w:val="00D77DD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basedOn w:val="a0"/>
    <w:link w:val="a5"/>
    <w:rsid w:val="00D77DDA"/>
  </w:style>
  <w:style w:type="paragraph" w:styleId="a7">
    <w:name w:val="footer"/>
    <w:basedOn w:val="a"/>
    <w:link w:val="a8"/>
    <w:rsid w:val="00D77DD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basedOn w:val="a0"/>
    <w:link w:val="a7"/>
    <w:rsid w:val="00D77DDA"/>
  </w:style>
  <w:style w:type="paragraph" w:styleId="a9">
    <w:name w:val="Balloon Text"/>
    <w:basedOn w:val="a"/>
    <w:link w:val="aa"/>
    <w:rsid w:val="007173F4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rsid w:val="007173F4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djustRightInd w:val="0"/>
      <w:spacing w:line="360" w:lineRule="atLeast"/>
    </w:pPr>
    <w:rPr>
      <w:sz w:val="24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180" w:after="180" w:line="720" w:lineRule="atLeast"/>
      <w:outlineLvl w:val="0"/>
    </w:pPr>
    <w:rPr>
      <w:rFonts w:ascii="Arial" w:hAnsi="Arial"/>
      <w:b/>
      <w:kern w:val="52"/>
      <w:sz w:val="40"/>
    </w:rPr>
  </w:style>
  <w:style w:type="paragraph" w:styleId="2">
    <w:name w:val="heading 2"/>
    <w:basedOn w:val="a"/>
    <w:next w:val="a"/>
    <w:qFormat/>
    <w:rsid w:val="00A3593B"/>
    <w:pPr>
      <w:keepNext/>
      <w:spacing w:line="720" w:lineRule="atLeast"/>
      <w:outlineLvl w:val="1"/>
    </w:pPr>
    <w:rPr>
      <w:rFonts w:ascii="Arial" w:hAnsi="Arial"/>
      <w:b/>
      <w:bCs/>
      <w:sz w:val="48"/>
      <w:szCs w:val="4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Date"/>
    <w:basedOn w:val="a"/>
    <w:next w:val="a"/>
    <w:pPr>
      <w:jc w:val="right"/>
    </w:pPr>
  </w:style>
  <w:style w:type="character" w:styleId="a4">
    <w:name w:val="Hyperlink"/>
    <w:basedOn w:val="a0"/>
    <w:rPr>
      <w:color w:val="0000FF"/>
      <w:u w:val="single"/>
    </w:rPr>
  </w:style>
  <w:style w:type="paragraph" w:customStyle="1" w:styleId="10">
    <w:name w:val="樣式1"/>
    <w:basedOn w:val="2"/>
    <w:rsid w:val="00A3593B"/>
    <w:pPr>
      <w:adjustRightInd/>
      <w:spacing w:line="120" w:lineRule="auto"/>
    </w:pPr>
    <w:rPr>
      <w:kern w:val="2"/>
      <w:sz w:val="24"/>
    </w:rPr>
  </w:style>
  <w:style w:type="paragraph" w:styleId="a5">
    <w:name w:val="header"/>
    <w:basedOn w:val="a"/>
    <w:link w:val="a6"/>
    <w:rsid w:val="00D77DD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basedOn w:val="a0"/>
    <w:link w:val="a5"/>
    <w:rsid w:val="00D77DDA"/>
  </w:style>
  <w:style w:type="paragraph" w:styleId="a7">
    <w:name w:val="footer"/>
    <w:basedOn w:val="a"/>
    <w:link w:val="a8"/>
    <w:rsid w:val="00D77DD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basedOn w:val="a0"/>
    <w:link w:val="a7"/>
    <w:rsid w:val="00D77DDA"/>
  </w:style>
  <w:style w:type="paragraph" w:styleId="a9">
    <w:name w:val="Balloon Text"/>
    <w:basedOn w:val="a"/>
    <w:link w:val="aa"/>
    <w:rsid w:val="007173F4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rsid w:val="007173F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otchief@adm.cgmh.org.tw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rm.kmc.edu.tw/kc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08EC9D-F37A-4DA9-A265-25D46D9A51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3614</Words>
  <Characters>1613</Characters>
  <Application>Microsoft Office Word</Application>
  <DocSecurity>0</DocSecurity>
  <Lines>13</Lines>
  <Paragraphs>10</Paragraphs>
  <ScaleCrop>false</ScaleCrop>
  <Company>OT</Company>
  <LinksUpToDate>false</LinksUpToDate>
  <CharactersWithSpaces>5217</CharactersWithSpaces>
  <SharedDoc>false</SharedDoc>
  <HLinks>
    <vt:vector size="12" baseType="variant">
      <vt:variant>
        <vt:i4>6684746</vt:i4>
      </vt:variant>
      <vt:variant>
        <vt:i4>3</vt:i4>
      </vt:variant>
      <vt:variant>
        <vt:i4>0</vt:i4>
      </vt:variant>
      <vt:variant>
        <vt:i4>5</vt:i4>
      </vt:variant>
      <vt:variant>
        <vt:lpwstr>mailto:otchief@adm.cgmh.org.tw</vt:lpwstr>
      </vt:variant>
      <vt:variant>
        <vt:lpwstr/>
      </vt:variant>
      <vt:variant>
        <vt:i4>327709</vt:i4>
      </vt:variant>
      <vt:variant>
        <vt:i4>0</vt:i4>
      </vt:variant>
      <vt:variant>
        <vt:i4>0</vt:i4>
      </vt:variant>
      <vt:variant>
        <vt:i4>5</vt:i4>
      </vt:variant>
      <vt:variant>
        <vt:lpwstr>http://www.rm.kmc.edu.tw/kcg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職能治療實習生手冊</dc:title>
  <dc:subject/>
  <dc:creator>user</dc:creator>
  <cp:keywords/>
  <cp:lastModifiedBy>CMUH-OT</cp:lastModifiedBy>
  <cp:revision>2</cp:revision>
  <dcterms:created xsi:type="dcterms:W3CDTF">2013-02-26T02:49:00Z</dcterms:created>
  <dcterms:modified xsi:type="dcterms:W3CDTF">2013-02-26T02:49:00Z</dcterms:modified>
</cp:coreProperties>
</file>